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№2677 () от 18 апреля 2011
</w:t>
      </w:r>
    </w:p>
    <w:p>
      <w:pPr/>
      <w:r>
        <w:rPr/>
        <w:t xml:space="preserve">Здравствуйте! Помогите, пожалуйста, с подбором источников по малому предпринимательству в Российской Федерации.
Здравствуйте, Екатерина. По Вашему запросу см. в Архиве выполненных справок "Виртуального библиографа" ответы на запросы NN 1139, 2794.
Предлагаем также ознакомиться со списком литературы в Базе данных «Архив выполненных справок»  Электронного каталога:
Государственная поддержка малого предпринимательства [Электронный ресурс] : библиогр. список (2004-2009) / Мурм. гос. обл. универс. научн. б-ка; сост. Т. В. Воложанина. - Мурманск : МГОУНБ, 2009. - 8 с. – Режим доступа: http://opac.mgounb.ru/opacg/archive/mal_pred.doc, свободный (20.04.11).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2026-10-14T05:12:05+03:00</dcterms:created>
  <dcterms:modified xsi:type="dcterms:W3CDTF">2026-10-14T05:12:05+03:00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