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№2719 (Мурманск) от 28 апреля 2011
</w:t>
      </w:r>
    </w:p>
    <w:p>
      <w:pPr/>
      <w:r>
        <w:rPr/>
        <w:t xml:space="preserve">Здравствуйте, подскажите, есть ли у Вас литература по теме "Авторское право в российском Интернете". Заранее спасибо.
Здравствуйте, Ольга!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67.404.316; У26 Уголовно-правовая защита объектов интеллектуальной собственности в электронной информационной среде : науч.-практ. пособие / Федер. служба по интеллектуал. собственности, пат. и товар. знакам, Гос. образоват. учреждение высш. проф. образования Рос. гос. ин-т интеллектуал. собственности (РГИИС) ; [Петров Е. Н. и др.]. - М. : Изд-во Рос. гос. ин-та интеллектуальной собственности, 2009. - 256 с. (1693298 - ХР)
67.401.114; Ч-29 Чашин, А. Н. Борьба с правонарушениями в сети Интернет / А. Н. Чашин. - М. : Дело и сервис, 2010. - 78 с. (1692073 - ЧЗ 1692074 - АБ 1699450 - АБ)
Статьи
Андреев, А. Авторское право в интернет-обучении / Александр Андреев // Народное образование. - 2009. - N 8. - С. 212-216.
Андрощук, А. Незаконное использование программ для ЭВМ в сети Интернет / А. Андрощук, И. Петренко // Интеллектуальная собственность. Авторское право и смежные права. - 2008. - N 12. - С. 28-34.
Вилинов, А. А. Авторское право в Интернете / А. А. Вилинов // Человек и закон. - 2008. - N 6/7. - С. 34-37.
Вукс, Т.  Наполнение сайта и авторское право / Т. Вукс // Интеллектуальная собственность. Авторское право и смежные права. - 2009. - N 6. - С. 49-56.
Корнеева, Л. А. Уголовная ответственность за нарушение имущественных авторских и смежных прав в Интернете / Л. А. Корнеева // Человек и закон. - 2008. - N 3. - С. 172-179.
Кох, Н. Интернет-сайт как объект правовой охраны / Н. Кох // Интеллектуальная собственность. Авторское право и смежные права. - 2010. - N 7. - С. 29-36.
Электронные ресурсы
Афанасьев, А. В. Интеллектуальная собственность и авторское право в Интернете [Электронный ресурс] / А. В. Афанасьев // Имущественные отношения в Российской Федерации. - Электрон. дан. - 2006. - N 2. - Режим доступа: http://elibrary.ru, регламент. (30.04.2011).
Данилина, И. В. Информационные отношения в сети Интернет по поводу объектов авторских прав / И. В. Данилина // Законы России: опыт, анализ, практика. - Электрон. дан. - 2010. - N 4. - Режим доступа: СПС "КонсультантПлюс" (30.04.2011). 
Рассолов, И. М. Право и Интернет. Теоретические проблемы [Электронный ресурс] / И. М. Рассолов. - 2-е изд., доп. - Электрон. дан. - М. : Норма, 2009. - Режим доступа: СПС "КонсультантПлюс" (30.04.2011).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2026-10-14T02:23:12+03:00</dcterms:created>
  <dcterms:modified xsi:type="dcterms:W3CDTF">2026-10-14T02:23:12+03:00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