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№2720 () от 29 апреля 2011
</w:t>
      </w:r>
    </w:p>
    <w:p>
      <w:pPr/>
      <w:r>
        <w:rPr/>
        <w:t xml:space="preserve">здравствуйте. помогите подобрать литературу о разграничении морских пространств.Договор был подписан у нас, в Мурманске. А может что-то и по истории, предшествущей этому событию, есть? Заранее благодарен.
Здравствуйте, Павел. Предлагаем список литературы по Вашему запросу:
Васильев, А. М. Договор о разграничении морских пространств: вероятность ужесточения позиции Норвегии в вопросах рыболовства / А. М. Васильев, В. А. Затхеева, С. Б. Румянцева // Арктика: общество и экономика. - 2010. - N 2 (вып. N 4). - С. 25-28 : табл.
Виноградов, А. Н. Крах надежд неизбежен? : интервью с гл. ученым секретарем КНЦ РАН / А. Н. Виноградов ; беседовала Л. Кац // Полярная правда. - 2011. - 11 янв. (N 1). - С. 7.
Волкова, К. Шаг к конструктивному диалогу / К. Волкова ; фот. А. Пронина // Мурманская миля. - 2010. - N 3 (12). - С. 12-15.
Ефимова, В. В. Генерал-губернаторы Европейского Севера и русско-норвежская конвенция 1826 г. / В. В. Ефимова // Живущие на Севере. - 2010. - Вып. 1. - С. 65-78.
Зайков, К. С. Пограничный вопрос российско-норвежских отношений XIX в. в отечественной и зарубежной историографии / К. С. Зайков // Вестник "Баренц-центра" МГГУ. - 2010. - N 9. - С. 59-76.
Зиланов, В. К. Договор о разграничении: выход на финишную прямую : интервью с председателем Координационного совета работников рыбного хозяйства Северного бассейна / В. К. Зиланов ; беседовала Л. Кац ; фот. М. Жаравина // Полярная правда. - 2011. - 15 марта (N 10). - С. 8-9.
Кац, Л. Соглашение: вилами по воде? / Л. Кац ; фот. авт. // Полярная правда. - 2010. - N 39 (26 окт.). - С. 4-5.
Попов, А. Оставим споры за бортом : договор между Россией и Норвегией уже приносит реал. результаты / А. Попов ; фот. Л. Федосеева // Мурманский вестник. - 2010. - 13 нояб. - С. 2.
Прохоров, П. Примерные соседи / П. Прохоров // Эксперт Северо-Запад. - 2010. - 27 сент. - 3 окт. (N 38). - С. 44-45 : 1 к.
Сомов, К. Мурманский прорыв : интересы газа и нефти превыше всего / К. Сомов // Аргументы и факты. - 2010. - 22-28 сент. (N 38). - С. 1. - АиФ на Мурмане.
Для более полного раскрытия темы Вам необходимо обратиться в Отдел краеведческой и саамской литературы.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2026-10-14T02:22:59+03:00</dcterms:created>
  <dcterms:modified xsi:type="dcterms:W3CDTF">2026-10-14T02:22:59+03:00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