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№2769 (Мурманск) от 16 мая 2011
</w:t>
      </w:r>
    </w:p>
    <w:p>
      <w:pPr/>
      <w:r>
        <w:rPr/>
        <w:t xml:space="preserve">Необходимы статистические данные по экономической географии за 2000-2010г Центрально-Черноземный эконмический район России
Здравствуйте, Оксана. Статистические данные Вы найдете в следующих изданиях:
65.049(2Рос)6-05; Р32 Регионы России : осн. социал.-экон. показатели городов : стат. сб. / Федер. служба гос. статистики (Росстат) ; [редкол.: И. С. Ульянов (пред.) и др.]. - [Офиц. изд.]. - М. : Росстат, 2006. - 383 с. (1638458 - ИБС)
65.049(2Рос)6-05; Р32 Регионы России : соц.-экон. показатели, 2004 : стат. сб. / Федер. служба гос. статистики ; [редкол.: И. С. Ульянов (пред.) и др.]. - М. : Росстат, 2004. - 966 с. (1629515 - ИБС)
65.049(2Рос) ; Р32 Регионы России : соц.-экон. показатели, 2007 : стат. сб. / Гос. ком. Рос. Федерации по статистике (Госкомстат России) ; [редкол.: И. С. Ульянов (пред.) и др.]. – М. : Федер. служба гос. статистики, 2007. - 991 с. (1660631 - ИБС)
65.049(2Рос)6-05; Р32 Регионы России. Основные характеристики субъектов Российской Федерации, 2002 : стат. сб. / Гос. ком. Рос. Федерации по статистике (Госкомстат России) ; [редкол.: В. И. Галицкий (пред.) и др. - Офиц. изд.]. - М. : [б. и.], 2002. - 620 с. : ил., табл. (1611419 - ХР 1622756 - ХР)
65.049(2Рос)6-05; Р32 Регионы России. Основные характеристики субъектов Российской Федерации, 2003 : стат. сб. / Гос. ком. Рос. Федерации по статистике (Госкомстат России) ; [Н. А. Белов и др. ; редкол.: С. В. Колесников. - Изд. офиц.]. - М. : Госкомстат России, 2003. - 807 с. : ил. (1622652 - ИБС)
65.049(2Рос)6-05; Р32 Регионы России. Основные характеристики субъектов Российской Федерации, 2004 : стат. сб. / [Н. А. Белов и др.] ; Федер. служба гос. статистики (Росстат) ; [редкол.: И. С. Ульянов и др.]. - [Изд. офиц.]. - М. : [б. и.], 2004. - 671 с. (1630318 - ИБС)
65.049(2Рос)6-05; Р32 Регионы России. Основные характеристики субъектов Российской Федерации, 2005 : стат. сб. / Федер. служба гос. статистики (Росстат) ; [редкол.: И. С. Ульянов (пред.) и др.]. - [Офиц. изд.]. - М. : Федер. служба гос. статистики, 2006. - 685 с. : ил. (1638414 - ИБС)
65.049(2Рос)-05; Р32 Регионы России. Основные характеристики субъектов Российской Федерации, 2006 : стат. сб. / Федер. служба гос. статистики (Росстат) ; [редкол.: И. С. Ульянов (пред.) и др.]. - [Офиц. изд.]. - М. : Федеральная служба государственной статистики, 2006. - 685 с. : ил., табл. (1651097 - ИБС)
65.9(2Рос)-962; Т46 Тихомирова, Е. И. Экономический рост и конкурентоспособность российских регионов : стат.-экон. исслед. / Е. И. Тихомирова ; Федер. агентство по образованию, Самар. гос. экон. ун-т. - Самара : Изд-во Самарского гос. экон. ун-та, 2006. - 419 с. : ил., табл. (1643285 - ХР)
К сожалению, в рамках виртуальной справочной службы невозможно предоставить такой массив статистических данных. Вам необходимо приехать в нашу библиотеку для работы или обратиться в ближайшую библиотеку по месту жительства, работы, учебы и заказать через межбиблиотечный абонемент представленные издания.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2026-10-14T00:22:23+03:00</dcterms:created>
  <dcterms:modified xsi:type="dcterms:W3CDTF">2026-10-14T00:22:23+03:00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