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№2776 () от 20 мая 2011
</w:t>
      </w:r>
    </w:p>
    <w:p>
      <w:pPr/>
      <w:r>
        <w:rPr/>
        <w:t xml:space="preserve">Здравствуйте. Помогите пожалуйста  подобрать список литературы для написания курсовой работы на тему "Факторинговые операции: проблемы и перспективы развития в России".
&lt;BR&gt;Спасибо!
&lt;BR&gt;
Здравствуйте, Светлана. Предлагаем список литературы по Вашему запросу:
Книги
65.9(2Рос)262.3; Г25 Гвоздев, Б. З. Факторинг / Б. З. Гвоздев ; Ассоц. авт. и изд. "Тандем". - М. : Экмос, 2000. - 159 с. (1596963 - ХР)
65.290я73; А86 Арустамов, Э. А. Организация предпринимательской деятельности : учеб. пособие  / Э. А. Арустамов, А. Н. Пахомкин, Т. П. Митрофанова. - 2-е изд., испр. – М. : Дашков и К, 2008. - 331 с. (1662338 - ЧЗ 1662339 - АБ 1662340 - АБ)
65.262.221; Х94 Хромов, М. Ю. Дебиторка : возврат, упр., факторинг / Михаил Хромов. – СПб. [и др.] : Питер, 2008. - 204 с. (1662844 - ХР)
65.262.533я73; Б13 Бабичев, С. Н. Факторинг : учеб. пособие / С. Н. Бабичев, А. А. Лабзенко, А. Ю. Подлеснова ; Моск. финансово-пром. акад. – М. : Маркет ДС, 2010. - 204 с. (1695708 - ЧЗ 1698226 - АБ 1698227 - АБ)
67.932.11я73; В68 Вологдин, А. А. Правовое регулирование внешнеэкономической деятельности : учеб. пособие / А. А. Вологдин ; Всерос. акад. внешней торговли. - 2-е изд., испр. и доп. – М. : Юрайт, 2011. - 424c. (1696312-АБ)
Статьи
Катвицкая, М. Ю. Договор факторинга / М. Ю. Катвицкая // Право и экономика. - 2008. - N 4. - С. 30-37.
Кожина, Л. Развитие факторинговых услуг в России / Л. Кожина, В. Москвин // Инвестиции в России. - 2007. - N 8. - С. 7-14. 
Рыкова, И. Н. Факторинг и перспективы его развития на региональных рынках / И. Н. Рыкова // Финансы и кредит. - 2007. - N 41. - С. 2-14.
Харитонова, О. Все оттенки факторинга / О. Харитонова // Консультант. - 2005. - N 7. - С. 38-40.
Чинахова, С. Факторинг как способ кредитования / С. Чинахова // Проблемы теории и практики управления. - 2007. - N 10. - С. 37-41. 
С уважением, главный библиограф Центральной справочной службы Л. Ф. Зубчевская.
Ждем Вас в нашей библиотеке.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2026-10-14T00:22:06+03:00</dcterms:created>
  <dcterms:modified xsi:type="dcterms:W3CDTF">2026-10-14T00:22:06+03:00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