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№2788 () от 28 мая 2011
</w:t>
      </w:r>
    </w:p>
    <w:p>
      <w:pPr/>
      <w:r>
        <w:rPr/>
        <w:t xml:space="preserve">Здравствуйте! Подскажите, пожалуйста, литературу по исследованию коммуникативных умений у дошкольников на СОВРЕМЕННОМ этапе. Благодарю.
Здравствуйте, Таисия. Предлагаем Вам библиографический список:
Книги
74.102.1 ; А86 Арушанова, А. Г. Речь и речевое общение детей : 3-7 лет : кн. для воспитателей дет. сада / А. Г. Арушанова ; Центр "Дошк. детство" им. А. В. Запорожца. - М. : Мозаика-Синтез, 2002. - 270 с. : ил. - (Истоки). - Библиогр.: с. 267-269. (1607450 – ЧЗ) 
74.100.51 ; Б73 Богуславская, Н. Е. Веселый этикет : развитие коммуникатив. способностей ребенка / Н. Е. Богуславская, Н. А. Купина. - 4-е изд. – М. : Флинта : Наука, 2010. - 176 с. : ил. (1694831 – ЧЗ)
74.10 ; З-62 Зимонина, В. Н. Воспитание ребенка-дошкольника: развитого, организованного, самостоятельного, инициативного, неболеющего, коммуникативного, аккуратного: расту здоровым : [програм.-метод. пособие для педагогов дошк. образоват. учреждений] / В.Н. Зимонина. - М.: ВЛАДОС, 2003. - 301 с. : ил. - (Росинка). - Библиогр.: с.300. (1621830 – ЧЗ)
74.102.1 ; Н73 Новикова, В. П. Воспитание ребенка-дошкольника: развитого, образованного, смекалистого, инициативного, неповторимого, коммуникативного, активного : в мире познания : програм.-метод. пособие / В. П. Новикова, Л. И. Тихонова. – М. : ВЛАДОС, 2008. - 235 с. : ил. - (РОСИНКА). - Библиогр.: с. 232-233. (1679411 - ЧЗ ; 1679412 – АБ)
Статьи
Бикташева, Н. П. Страна разноцветных эмоций : занятие по развитию коммуникатив. умений в сред. группе / Бикташева Н. П. // Воспитатель дошкольного образовательного учреждения. - 2011. - N 1. - С. 51-53.
Буршит, И. Е. Факторы, влияющие на переход дошкольника, не посещающего детский сад, в статус ученика / Буршит И. Е. // Воспитатель дошкольного образовательного учреждения. - 2009. - N 4. - С. 66-73.
Лашкова, Л. Формирование коммуникативных качеств у детей старшего дошкольного возраста / Л. Лашкова // Дошкольное воспитание. - 2009. - N 3. - C. 34-39.
Электронные ресурсы (с текстами документов можно поработать в Зале электронных ресурсов на 3-м этаже библиотеки)
Васюра, С. А. Возможность развития коммуникативной активности детей в воспитательном пространстве дошкольных образовательных учреждений [Электронный ресурс] / Васюра С. А. // Вестник Удмуртского университета. – Электрон. дан. - 2009. - N 3/2. - С. 126-132. – Режим доступа: http://elibrary.ru/,  регламентир.  (28.05.11).
Проняева, С. В. Формирование коммуникативных умений у детей дошкольного возраста [Электронный ресурс] : дис. ... канд. пед. наук : 13.00.07 / Проняева Светлана Владимировна. – Электрон. дан. - Екатеринбург, 1999. - 231 с. – Режим доступа: http://elibrary.ru/,  регламентир.  (28.05.11).
Сусленкова, Л. В. Развитие фонационных коммуникативно-речевых умений старших дошкольников в процессе музыкального воспитания [Электронный ресурс] : дис. ... канд. пед. наук : 13.00.07 / Сусленкова Любовь Витальевна. – Электрон. дан. - Екатеринбург, 2003. - 201 с. : ил. - Режим доступа: http://diss.rsl.ru/, регламентир. (28.05.11).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2026-10-13T23:20:18+03:00</dcterms:created>
  <dcterms:modified xsi:type="dcterms:W3CDTF">2026-10-13T23:20:18+03:00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