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№2821 (Мурманск) от 16 июня 2011
</w:t>
      </w:r>
    </w:p>
    <w:p>
      <w:pPr/>
      <w:r>
        <w:rPr/>
        <w:t xml:space="preserve">Приказ № 282 от 31.05.2011 "Об утверждении рекомендательного реестра должностей..."
Здравствуйте! По указанным атрибутам не удалось найти нужного Вам  нормативного акта.
С уважением, главный библиограф Центральной справочной службы Серова О. Ю.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2026-10-13T21:05:14+03:00</dcterms:created>
  <dcterms:modified xsi:type="dcterms:W3CDTF">2026-10-13T21:05:14+03:00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