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№2913 (Мурманск) от 19 сентября 2011
</w:t>
      </w:r>
    </w:p>
    <w:p>
      <w:pPr/>
      <w:r>
        <w:rPr/>
        <w:t xml:space="preserve">Есть ли у вас книга "Как правильно подготовить и оформить деловое письмо"Басаков Москва 2008.
Здравствуйте, Светлана. В фондах нашей библиотеки есть интересующее Вас издание только 2006 года выпуска, которое можно заказать через межбиблиотечный абонемент, обратившись в ближайшую библиотеку по месту жительства, работы, учебы:
60.844; Б27 Басаков, М. И. Как правильно подготовить и оформить деловое письмо : учеб.-практ. пособие / М. И. Басаков ; Изд.-торговая корпорация "Дашков и К". - 4-е изд., испр. и доп. – М. : Дашков и К, 2006. - 111 с. : ил., табл. (1687584 -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2026-10-13T17:28:01+03:00</dcterms:created>
  <dcterms:modified xsi:type="dcterms:W3CDTF">2026-10-13T17:28:01+03:00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