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№2927 () от 22 сентября 2011
</w:t>
      </w:r>
    </w:p>
    <w:p>
      <w:pPr/>
      <w:r>
        <w:rPr/>
        <w:t xml:space="preserve">Здравствуйте, нужен "Сборник заданий по инженерной графике с примерами выполнения чертежей на компьютере" Миронова. Есть ли он у вас в библиотеке и можно его взять домой?
Здравствуйте, Сергей. В фондах нашей библиотеки есть интересующее Вас издание:
30.11я723; С23 Сборник заданий по инженерной графике с примерами выполнения чертежей на компьютере : [учеб. пособие для сред. спец. учеб. заведений по техн. специальностям] / Б. Г. Миронов, Р. С. Миронова, Д. А. Пяткина, А. А. Пузиков. - 3-е изд., испр. и доп. - М. : Высш. шк., 2003. - 353 с. : ил. (1614902 -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2026-10-13T16:27:44+03:00</dcterms:created>
  <dcterms:modified xsi:type="dcterms:W3CDTF">2026-10-13T16:27:44+03:00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