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№3002 (Мурманск) от 12 октября 2011
</w:t>
      </w:r>
    </w:p>
    <w:p>
      <w:pPr/>
      <w:r>
        <w:rPr/>
        <w:t xml:space="preserve">Здраствуйте, помогите пожалуйста подобрать материалы потеме судоремонтная отрасль и промышленность в Мурманской области
Уважаемая Дарья, на Ваш запрос предлагаем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68.53кр ; С89 Судоремонтный завод ВМФ, 65 : 1935-2000, г. Полярный / [под общ. ред. А. Кольнера]. - Полярный : [б. и.] ; Мурманск : Север, 2000. - [32] с. : ил., портр. - Загл. обл.: Вместе с флотом. (Ф-1687730 – ХР) 
65.9(2Рос-4Мур)кр ; Ф32 Федеральное государственное унитарное предприятие судоремонтный завод "Нерпа" / Рос. агентство по судостроению. - Мурманск : Север, 2001. - 18 с. : ил. (Бр- ХР) 
68.53 ; Ц38 Центр судоремонта "Звездочка". - [Северодвинск : б. и., 2008?]. - [26] с. : ил. (1671955 – ХР)
Статьи
Бердников, С. Новый шанс для старых заводов / С. Бердников // Мурманский вестник. - 2009. - 15 дек. - С. 1. 
Горбунов, А. Коренником в упряжке "Нерпа" : беседа с зам. генер. директора ФГУП ЦС " Звездочка" - директором СРЗ "Нерпа" / А. Горбунов ; беседовала Л. Головина // На страже Заполярья. - 2008. – N 65 (авг.). - С. 7 : фот.
Кутин, В. М. Особенности функционирования судоремонтных предприятий в системе регионального хозяйства / В. М. Кутин // Север и рынок. - 2009. - N 3 (24). - С. 70-72.
Савельева, С. Судоремонтные предприятия в системе национальной безопасности России / С. Савельева, В. Кутин // Морской сборник. - 2010. - N 9. - С. 70-75.
Турчанинова Т. В. Некоторые особенности Российского опыта в сфере госзакупок при ремонте судов / Турчанинова Т. В., Храпов С. В., Петрухин А. В. // Арктика. Общество и экономика. - 2011. – N 1(5). - С. 139-144.
Турчанинова, Т. В. Совершенствование технического обслуживания и ремонта судов с использованием методов сетевого планирования и управления / Т. В. Турчанинова // Вестник МГТУ. - 2011. - Т. 14, N 1. - С. 117-120. 
Храпов, В. Е. Инновационные преобразования на судоремонтных предприятиях как потребность устойчивого обеспечения морской деятельности / В. Е. Храпов, Т. В. Турчанинова // Вестник МГТУ. - 2010. - Т. 13, N 1. - С. 120-125.
С уважением, главный библиограф Отдела краеведческой и саамской литературы Фролова Ольга Николаевна.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2026-10-13T12:45:14+03:00</dcterms:created>
  <dcterms:modified xsi:type="dcterms:W3CDTF">2026-10-13T12:45:14+03:00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