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№3029 () от 17 октября 2011
</w:t>
      </w:r>
    </w:p>
    <w:p>
      <w:pPr/>
      <w:r>
        <w:rPr/>
        <w:t xml:space="preserve">Здравствуйте, подскажите, пожалуйста, какая литература по особенностям языка и стиля документальных (м.б. научно-популярных) фильмов на русском или иностранных языках имеется в фондах МГОУНБ.
Здравствуйте, Светлана.  Предлагаем Вам библиографический список:
Книги 
63.5 ; А93 Аудиовизуальная антропология : истории с продолж. / М-во культуры Рос. Федерации, Рос. науч.-исслед. ин-т культур. и природ. наследия им. Д. С. Лихачёва ; [работали : Е. Д. Андреева и др.]. – М. : Ин-т наследия [и др.], 2008. - 319 с. (1688051 – ХР)
85.373(2) ; С83 Страницы истории отечественного кино : [сб. ст.] / Федер. агентство по культуре и кинематографии Рос. Федерации, НИИ киноискусства ; [сост. Д. Л. Караваев ; отв. ред. Л. М. Будяк]. - М. : Материк, 2006. - 281 с. (1650154 – ИСК)
85.370я73 ; Ф86 Фрейлих, С. И. Теория кино: от Эйзенштейна до Тарковского : [учеб. для студентов высш. учеб. заведений] / С. И. Фрейлих. – М. : Акад. проект : Трикста, 2008. - 508 с. – (Gaudeamus) (Учебник для вузов) (1667360 – ИСК)
85.37 ; Ц37 Цена кадра : каждый второй - ранен, каждый четвертый - убит : совет. фронтовая кинохроника 1941-1945 гг. : док. и свидетельства / М-во культуры Рос. Федерации, НИИ киноискусства ; [авт.-сост. В. П. Михайлов, В. И. Фомин]. – М. : Канон +, 2010. - 1047 с. : ил., портр. (1704092 - ХР 1704093 – ИСК) 
Статьи 
Кинопроблемы. dos. Российское документальное кино как реальная драма  // Искусство кино. - 2009. - N 4. - С. 72-104 ; То же [Электронный ресурс]. - URL: http://aclient.integrum.ru/gate/?name=lib468, регламентир. (23.10.11).
Лозница, С. Конец "документального" кино / Сергей Лозница // Искусство кино. - 2005. - N 6. - С. 48-53 ; То же [Электронный ресурс]. - URL: http://aclient.integrum.ru/gate/?name=lib468, регламентир. (23.10.11).
Митина, Э. Документальное кино на телевидении / Элла Митина // Журналист. - 2009. - N 1. - С. 47-48.
Сычев, С. Боятся как огня. Документальное кино в России / С. Сычев // Искусство кино. - 2008. - N 10. - С. 73-79 ; То же [Электронный ресурс]. - URL : http://aclient.integrum.ru/gate/?name=lib468, регламентир. (23.10.11).
Электронные ресурсы (с текстами документов на русском языке можно поработать в залах каталогов и электронных ресурсов на 3-м этаже библиотеки со статьей на английском языке – в отделе литературы на иностранных языках на 4-м этаже библиотеки):
Гиндин, Н. И. Жинкин о языке кино и типологии искусств [Электронный ресурс] / С. И. Гиндин, А. В. Захарова // Известия РАН. Серия литературы и языка. – Электрон. дан. - 2010. - Т. 69, N 2. - C. 60-70. – Режим доступа: http://www.ebiblioteka.ru/searchresults/article.jsp?art=0&amp;id=21909841, регламентир. (19.10.11) ; Т. 69, N 3. - C. 52-69. – Режим доступа: http://www.ebiblioteka.ru/searchresults/article.jsp?art=1&amp;id=22223173 (25.10.11).
Давыдова, М. М. Просодия, семантика и прагматика текста в регистре документального кино: на материале англоязычных фильмов страноведческой тематики [Электронный ресурс] : дис. ... канд. филол. наук : 10.02.04 / Марина Михайловна Давыдова. – Электрон. дан. - Самара, 2005. - 208 с. – Режим доступа: http://diss.rsl.ru/, регламентир. (25.10.11).
Сычев, С. В. Эволюция тенденций развития документального кино - и телефильма [Электронный ресурс] : дис. ... канд. филол. наук : 10.01.10 / Сычев Сергей Вячеславович ; [ Моск. гос. ун-т им. М. В. Ломоносова]. – Электрон. дан. - М., 2009. - 345 с. - Режим доступа: http://diss.rsl.ru/, регламентир. (25.10.11).
Matamala, A. Translating documentaries: from Neanderthals to the Supernanny [Electronic resource] / Anna Matamala // Perspectives. – Electronic data. - 2009. - Vol. 17, N 2. – P. 93-107. - Mode of access: http://www.tandfonline.com/,  регламентир. (25.10.11).
Дополнительную информацию Вы можете получить в Зале литературы по искусству.
С уважением, главный библиограф Зала литературы по искусству И. А. Аникова и главный библиограф отдела литературы на иностранных языках В. Н. Чунина.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2026-10-13T11:30:42+03:00</dcterms:created>
  <dcterms:modified xsi:type="dcterms:W3CDTF">2026-10-13T11:30:42+03:00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