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№3082 () от 27 октября 2011
</w:t>
      </w:r>
    </w:p>
    <w:p>
      <w:pPr/>
      <w:r>
        <w:rPr/>
        <w:t xml:space="preserve">Акты субъектов федерации и органов местного самоуправления как источники конституционного права.
Здравствуйте, Севда!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Быкова, Л. А. Место и роль муниципальных правовых актов в системе источников российского права / Л. А. Быкова // Конституционное и муниципальное право. - 2008. - N 11. - С. 22-27.
Франчук, Я. А. Конституция (устав) субъекта Российской Федерации как источник конституционного права / Я. А. Франчук // Конституционное и муниципальное право. - 2007. – N 6. - С. 9–13.
Электронные ресурсы (с текстами документов можно поработать в Залах каталогов и электронных ресурсов на 3-м этаже библиотеки)
Зорина, Я. А. Конституция (устав) субъекта Российской Федерации как источник конституционного права [Электронный ресурс] : дис. ... канд. юрид. наук : 12.00.02 / Зорина Яна Александровна ; [место защиты: Белгород. гос. ун-т]. – Электрон. дан. - Белгород, 2008. – Режим доступа: http://sigla.rsl.ru, регламентир. (31.10.2011).
Карапетян, С. А. Источники конституционного права Российской Федерации [Электронный ресурс] : дис. ... канд. юрид. наук : 12.00.02 / Карапетян Саак Альбертович. – Электрон. дан. - Ростов н/Д, 1998. - Режим доступа: http://sigla.rsl.ru, регламентир. (31.10.2011).
Кривошеин, А. В. Областные законы как источник российского конституционного права [Электронный ресурс] : дис. ... канд. юрид. наук : 12.00.02 / Кривошеин Андрей Владимирович. - Электрон. дан. - Саратов, 2001. - Режим доступа: http://sigla.rsl.ru, регламентир. (31.10.2011).
Митусова, И. А. Устав субъекта Российской Федерации как источник конституционного права [Электронный ресурс] : дис. ... канд. юрид. наук : 12.00.02 / Митусова Инна Александровна ; [место защиты: Рос. гос. социал. ун-т]. – Электрон. дан. - М., 2009. - Режим доступа: http://sigla.rsl.ru, регламентир. (31.10.2011).
Следующие издания Вы можете заказать из фондов других библиотек также через службу межбиблиотечного абонемента:
Виноградов, О. В. Источники отрасли конституционного права Российской Федерации: общесистемная  характеристика / О. В. Виноградов // Вестник Санкт-Петербургского университета МВД  России. - 2009. - N 2. - С. 43–51.
Кислицын, И. М. Об источниках конституционного права Российской  Федерации  / И. М. Кислицын // Юридическая наука в современном мире. - Пермь, 2000. – Ч. 2. - С. 4–17.
Пирожкова, Л. В. Конституции и уставы российских субъектов как источник конституционного права / Л. В. Пирожкова // Вестник Саратовской государственной академии  права. - 2009. - N 2. - С. 43–46.
Хаустова, Н. В. Правовой акт органа (должностного лица) местного самоуправления как источник права / Н. В. Хаустова // Юридические науки. - 2007. - N 6. - С. 33–34.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2026-10-13T08:23:05+03:00</dcterms:created>
  <dcterms:modified xsi:type="dcterms:W3CDTF">2026-10-13T08:23:05+03:00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