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№3117 () от 7 ноября 2011
</w:t>
      </w:r>
    </w:p>
    <w:p>
      <w:pPr/>
      <w:r>
        <w:rPr/>
        <w:t xml:space="preserve">Самостоятельная работа школьников как способ индивидуализации и дифференциации знаний
Здравствуйте, Елена. Предлагаем Вам библиографический список:
Книги
74.262.23 ; Б91 Буряк, В. К. Самостоятельная работа учащихся : кн. для учителя / В.К. Буряк. - М. : Просвещение, 1984. - 64 с. - Библиогр.: с. 63. (1193872 – ХР ; 1193870 – ЧЗ)
74.202.2 ; Ж35 Жарова, Л. В. Учить самостоятельности : кн. для учителя : [пособие для пед. ин-тов] / Л. В. Жарова. - М. : Просвещение, 1993. - 205 с. (1505129 – ЧЗ ; 1514886 – АБ)
Статьи
Китайгородская, Г. И. Индивидуализированная самостоятельная работа учащихся на основе диагностики их познавательной самостоятельности / Г. И. Китайгородская // Физика : метод. газ. для преподавателей физики, астрономии и естествознания. - 2008. - 16-31 май (N 10). - С. 2-4.
Макаров, Ю. Воспитательная сила урока : она появляется, когда мы создаем ребенку условия для самостоят. работы : [технология индивидуал. обучения] / Ю. Макаров // Первое сентября. - 1999. – 6 июля. - С. 2.
Макаров, Ю. Как сдвинуть с места воз перегрузки? : [анализ условий, необходимых для перехода к системе обучения, основ. на индивидуализир. самостоят. работе учащихся] / Ю. Макаров // Первое сентября. - 2000. – 1 июля. - С. 2.
Шиленков, Р. В. Развитие самостоятельности учащихся в условиях индивидуализации обучения : [при изучении химии в сред. шк.] / Р. В. Шиленков, Г. М. Чернобельская // Химия в школе. - 2004. – N 5. - C. 58-61.
Ярулов, А. А. Познавательная компетентность школьников / А. А. Ярулов // Школьные технологии. - 2004. - N 2. - С. 43-84.
Ярулов, А. А. Структура занятий индивидуально-ориентированного способа обучения / А. А. Ярулов // Школьные технологии. - 2005. - N 1. - С. 103-121.
Электронные ресурсы (с текстами документов можно поработать в Зале электронных ресурсов на 3-м этаже библиотеки)
Бушуева, Л. С. Дифференциация самостоятельной работы младших школьников как средство повышения уровня их обученности [Электронный ресурс] : дис. ... канд. пед. наук : 13.00.01 / Бушуева Людмила Станиславовна. – Электрон. дан. – Магнитогорск, 2002. - 202 с. : ил. – Режим доступа: http://sigla.rsl.ru, регламентир. (08.11.11).
Дюгурова, Т. В. Технология индивидуализированной самостоятельной работы учащихся в инновационном образовательном учреждении [Электронный ресурс] : дис. ... канд. пед. наук : 13.00.01 / Дюгурова Татьяна Васильевна. – Электрон. дан. – Курган, 2002. – 184 с. : ил. – Режим доступа: http://sigla.rsl.ru, регламентир. (08.11.11).
Предлагаем Вам также ознакомиться с ответами NN 378, 1170, 1181, 2242, 5445 в Архиве выполненных запросов Виртуальной справочной службы  КОРУНБ.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2026-10-13T06:30:48+03:00</dcterms:created>
  <dcterms:modified xsi:type="dcterms:W3CDTF">2026-10-13T06:30:48+03:00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