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№3250 (Мурманск) от 12 декабря 2011
</w:t>
      </w:r>
    </w:p>
    <w:p>
      <w:pPr/>
      <w:r>
        <w:rPr/>
        <w:t xml:space="preserve">Здравствуйте! Прошу Вас помочь в подборе литературы о поликультурных (национально-смешанных) семьях.
&lt;BR&gt;С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63.5 ; Л20 Лаллукка, С. Восточно-финские народы России : анализ этнодемогр. процессов / С. Лаллукка ; пер. с англ. Л. И. Леденевой, С. В. Голованова при содействии авт. ; Акад. гуманитар. наук. Финлянд. отд-ние, Ин-т России и Вост. Европы (Хельсинки, Финляндия). - Изд. перераб. и доп. - СПб. : Европ. Дом, 1997. - 390 с. : карты, табл., схемы. - (Финляндия в России). - Библиогр.: с. 371-391. (1610259 - ХР) 
60.5 ; М43 Межэтнические браки : [информ. поддержка граждан / Агентство социал. информ. ; ред.: Н. Пушкина, Е. Волкова]. - М. : [б. и.], 2003. - 40 с. (1638824 - ХР ; 1638825 - АБ)
53.57 ; Р69 Романенко, Ж. В. Основы семейной психотерапии : учеб.-метод. пособие / Ж. В. Романенко ; Нижегор. гос. мед. акад. - Н. Новгород : Изд-во НГМА, 2008. - 69 с. - Библиогр.: с. 69 (14 назв.). (1678524 - МЕД ; 1678525 - МЕД)
60.5 ; С60 Соломон, Е. 101 совет как выйти замуж за иностранца : практ. рук. по поиску мужа за рубежом / Е. Соломон. - Новосибирск : Кн. изд-во, 2002. - 191 с. : ил. (1614444 - АБ) 
88.5 ; Т18 Таннен, Д. Общаться с родными. Как? : [как перестать ссориться по пустякам и получать радость от общения друг с другом] / Д. Таннен ; [пер. с англ. Т. Новиковой]. - М. : Эксмо, 2007. - 411 с. - (Психология общения на каждый день). (1651904 - ЧЗ)
Фрагменты из следующего издания можно также заказать через межбиблиотечный абонемент из фонда Российской национальной библиотеки:
Титова, Т. А. Этническое самосознание в национально-смешанных семьях / Т. А. Титова. - Казань : Форт-Диалог, 1999. - 163 с. - Библиогр.: с. 82-102.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2026-10-13T00:40:56+03:00</dcterms:created>
  <dcterms:modified xsi:type="dcterms:W3CDTF">2026-10-13T00:40:56+03:00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