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 () от 12 мая 2008
</w:t>
      </w:r>
    </w:p>
    <w:p>
      <w:pPr/>
      <w:r>
        <w:rPr/>
        <w:t xml:space="preserve">Скажите, пожалуйста, есть ли у вас литература об истоии развития профессий(не какой-то конкретно, а взгляд вообще. Например, осмысление профессионализма Т. Парсонсом. Или что-то еще. Только не из учебных пособий. Заранее благодарю!
Здравствуйте, Маргарита. Предлагаем Вам следующие издания:
60.5 ; В65 Войтович, С. А. Динамика престижа и привлекательности профессий / С. А. Войтович ; Акад. наук УССР, Ин-т философии. - Киев : Наук. думка, 1989. – 130 с. - Библиогр.: с.117-120. (1391191 – ХР) 
87.71 ; К20 Капто, А. С. Профессиональная этика / А. С. Капто ; [ред.: В. П. Павлов]. - М. ; Ростов н/Д : Изд-во СКАГС, 2006. - 799 с. - Библиогр.: с. 783-795 (1642444 - ХР)
60.5 ; П18 Парсонс, Т. О социальных системах : [пер. с англ.] / Талкотт Парсонс ; под общ. ред. В. Ф. Чесноковой и С. А. Белановского. - М. : Акад. проект, 2002. - 830 с. (1612388 – ХР) 
60.5 ; П18 Парсонс, Т. Система современных обществ / Т. Парсонс ; пер. с англ. Л. А. Седова, А. Д. Ковалева ; науч. ред. пер. М. С. Ковалева. - М. : Аспект пресс, 1998.
- 269 с. (1573703 – ХР) 
60.5 ; П61 Посконин, В. В. Правопонимание Толкотта Парсонса : монография. - Ижевск : Изд-во Удмурт. ун-та, 1995. - 142 с. - Библиогр.: с.137-142. (1554446 – ХР ; 1554447 – ЧЗ) 
60.5 ; П61 Посконин, В. В. Социально-политическая теория Т. Парсонса : методол. аспект. - Ижевск : Изд-во Удмурт. ун-та, 1994. - 154 с. (1554444 – ХР ; 1554445 – ЧЗ)
60.5М ; Ч-39 Человек и социум : межвуз. сб. науч. ст. / Моск. гос. социал. ун-т, Фил. в г. Мурманске, Мурм. обл. ин-т повышения квалификации работников образования ; [редкол.: И. А. Монастырская (пред.) и др.]. - Мурманск : НИЦ "Пазори", 2003. – 132 с. (1615641 – ХР ; 1615642 - ХР ; 1616477 - ХР ; 1616478 - ХР ; 1616479 – АБ) 
Статьи.
Бакштановский, В. И. Профессиональная этика: социол. ракурсы / В. И. Бакштановский, Ю. В. Согомонов // Социологические исследования. - 2005. - N 8. - С. 3-13.
Гриншпун, С. С. Профессиональная ориентация школьников в США / С. С. Гриншпун // Педагогика. - 2005. - N 9. - С. 65-72.
Резапкина, Г. Парсонс и теперь - живее всех живых / Г. Резапкина // Служба кадров и персонал. - 2006. - N 7. - С. 17-18.
Щепанская, Т. Б. Антропология профессий / Т. Б. Щепанская // Журнал социологии и социальной антропологии. - 2003. – N 1. - С. 139-162.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2026-10-19T08:01:39+03:00</dcterms:created>
  <dcterms:modified xsi:type="dcterms:W3CDTF">2026-10-19T08:01:39+03:00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