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№3384 () от 1 февраля 2012
</w:t>
      </w:r>
    </w:p>
    <w:p>
      <w:pPr/>
      <w:r>
        <w:rPr/>
        <w:t xml:space="preserve">Добрый день, помогите, пожалуйста, с литературой на тему: правовая процедура эмансипации, осуществляемая уполномоченными органами (1.судебный порядок эмансипации; 2.эмансипация по решению органа опеки и попечительства) заранее спасибо
См. ответ на вопрос N 3549.
С уважением, главный библиограф Центральной справочной службы Серова О. Ю.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2026-10-12T17:08:59+03:00</dcterms:created>
  <dcterms:modified xsi:type="dcterms:W3CDTF">2026-10-12T17:08:59+03:00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