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 (Мурманск) от 29 апреля 2007
</w:t>
      </w:r>
    </w:p>
    <w:p>
      <w:pPr/>
      <w:r>
        <w:rPr/>
        <w:t xml:space="preserve">Подберите, пожалуйста, литературу по теме "Разведение рыбы садковым образом, корма для садковых рыб"
Уважаемый М. А. Богушевич !
Предлагаю Вашему вниманию литературу по садковому рыбоводству :
47.28; М69  Михеев, В. Садковое выращивание товарной рыбы / В. Михеев. – М. : Лег. и пищевая пром-сть, 1982. – 216 с.  (1146013 ЧЗ)
47.28я2; С74  Справочник по озерному и садковому рыбоводству / [Г. П. Руденко и др.] ; под общ. ред. Г. П. Руденко. – М. : Лег. и пищевая пром-сть, 1983. – 311 с.  (1156723 ЧЗ;  1158057 АБ)
47.28я2; К59  Козлов, В. Справочник фермера-рыбовода / В. Козлов. – М. : ВНИРО, 1998. – 447 с.  (1576890 ЧЗ)
47.28я2; Ф33  Федорченко, В. Товарное рыбоводство : учеб. пособие для вузов по спец. 31.16 "Водные биоресурсы и аквакультура" / В. Федорченко, Н. Новоженин, В. Зайцев. – М. : Агропромизат, 1992. – 208 с.  (1474057 ЧЗ)
47.28я2; С74  Справочник рыбовода по искусственному разведению промысловых рыб / под ред. Н. Кожина. – М. : Пищевая пром-сть, 1971. – 208 с.  (691373 ХР)
Рыжков, Л. Фермерское садковое форелеводство в Карелии / Л. Рыжков, А. Климов // Рыбоводство и рыболовство. – 1997. - № 3-4. – С. 23-24.
Ниязов, Н. Питание сиговых и карпа при совместном выращиваии в озерах / Н. Ниязов, И. Шеренкова // Рыбоводство и рыболовство. – 1995. - № 3-4. – С. 35-36.
Гепецкий, Н. Советы начинающему рыбоводу : ферма на водоеме // Рыбоводство и рыболовство. – 1995. - № 1. – С. 26-31.
С уважением гл. библиограф МГОУНБ Серова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2026-10-19T20:57:16+03:00</dcterms:created>
  <dcterms:modified xsi:type="dcterms:W3CDTF">2026-10-19T20:57:16+03:00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