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№3453 () от 28 февраля 2012
</w:t>
      </w:r>
    </w:p>
    <w:p>
      <w:pPr/>
      <w:r>
        <w:rPr/>
        <w:t xml:space="preserve">Ликвидность и платежеспособность коммерческих банков
Здравствуйте, Юлия. Предлагаем Вам библиографический список:
Книги
65.9(2Рос)262я7 ; А64 Анализ экономической деятельности клиентов банка : [учеб. пособие для банк. шк. и колледжей по специальности "Банк. дело". - М. : Инфра-М,  - 79 с. : ил. - (БД: Банковское дело). (1550250 - ХР ; 1550251 - ТЭО)
65.050.9(2Рос)я73 ; А72 Антикризисное управление предприятиями и банками : [учеб. пособие для вузов по экон. и инженер. специальностям / В. Г. Балашов и др.]. - М. : Дело, 2001. - 839 с. : ил. - Библиогр.: с. 833-839. (1611039 - ТЭО) 
65.262я73 ; Б23 Банковское дело : [учеб. для студентов высш. учеб. заведений, обучающихся по направлению "Экономика", специальности "Финансы, кредит и денеж. обращение" / Г. Н. Белоглазова и др.] ; под ред. Г. Н. Белоглазовой, Л. П. Кроливецкой. - Изд. 5-е, перераб. и доп. - М. : Финансы и статистика, 2007. - 590 с. : ил., табл. (1647645 - ЧЗ ; 1647646 - АБ ; 1647647 - АБ ; 1654371 - ХР)
87.3(2)М ; П47 Поиск : филос. и социал.-экон. исслед. / Мурм. гос. техн. ун-т, С.-Петерб. гос. ун-т, Экон. фак. - Мурманск : Изд-во МГТУ. 
Вып. 10. - 2005. - 204 с. : ил. - (Серия " Экономические исследования"). - Библиогр. в конце ст. - Из содерж.: Управление денежной наличностью коммерческого банка: оперативное управление ликвидностью банка в области операций с наличной иностранной валютой / А. В. Ильченко. - С. 77-82. (1635936 - ХР ; 1635937 - ХР)
Статьи
Ермаков, С. Л. К вопросу о понятии и методах управления ликвидностью коммерческого банка / С. Л. Ермаков, Е. Е. Фролова // Гражданин и право. - 2011. - N 3. - С. 43-57: 2 табл.; 2 рис. - Библиогр. в сносках.
Кузнецова, Л. Г. Платежеспособность коммерческого банка: терминология, оценка / Л. Г. Кузнецова // Банковское дело. - 2008. - N 3. - С. 75-77.
Курников, А. В. Метод устранения недостатков централизованного управления ликвидностью в банках / А. В. Курников // Банковское дело. - 2007. - N 8. - С. 73-78. - Библиогр. в сносках.
Овчинникова, О. П. Тенденции и закономерности развития банковской системы и филиальной сети в регионах России / О. П. Овчинникова, В. Ю. Чеснокова // Финансы и кредит. - 2008. - N 19. - С. 2-9. - Библиогр.: с. 9 (8 назв.).
Шальнов, П. С. Избыточная ликвидность российских банков: причины и следствия / П. С. Шальнов // Банковское дело. - 2011. - N 6. - С. 23-25: рис.
Электронные ресурсы (с текстом документа можно поработать в Зале электронных ресурсов на 3-м этаже библиотеки)
Уразова, С. А. Управление ликвидностью и платежеспособностью коммерческого банка [Электронный ресурс] : дис. ... канд. экон. наук : 08.00.10 / Уразова Светлана Александровна. - Электрон. дан. - Ростов на/Д, 2002. - 214 с. : ил . - Режим доступа: http://sigla.rsl.ru, регламентир. (01.03.2012).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2026-10-12T13:50:49+03:00</dcterms:created>
  <dcterms:modified xsi:type="dcterms:W3CDTF">2026-10-12T13:50:49+03:00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