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№3519 (Мурманск) от 18 марта 2012
</w:t>
      </w:r>
    </w:p>
    <w:p>
      <w:pPr/>
      <w:r>
        <w:rPr/>
        <w:t xml:space="preserve">Здравствуйте! Помогите, пожалуйста, подобрать литературу по предмету Международный менеджмент по следующей теме: "Выход фирмы на международный рынок". Модно на примере компании Coca-cola.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65.298-21я73; В57 Владимирова, И. Г. Международный менеджмент : учебник / И. Г. Владимирова. – М.: КноРус, 2011. -437 с.: ил., табл. (1701807 - ЧЗ )
65.298-21я43; В74 В74 Вопросы международного менеджмента : сб. переводов науч. ст. / Федер. гос. образоват. учреждение высш. проф. образования "Сев.-Зап. акад. гос. службы" ; [пер. С. Варфоломеевой и др. ; сост.: Н. В. Ганц, Т. И. Бунина]. – СПб.: Изд-во СЗАГС, 2010. -211 с.: ил. (1704363 - ХР 1704364 - АБ )
65.298-21я73; П32 Пивоваров, С. Э. Международный менеджмент : учебник / С. Э. Пивоваров, Л. С. Тарасевич. - 4-е изд. – СПб. [и др.]: Питер, 2008. -713 с. (1662832 - ЧЗ )
65.9(7Сое) ; R82 Rothman, Howard.  50 companies that changed the world : incisive profiles of the 50 organizations, large and small, that have shaped the course of modern business / by Howard Rothman. - Franklin Lakes ( NY) : Career, 2001. - 253 p. (И-16248 – ИНО)
Статьи
Мэлнайт, Т.  Мы победим! Возвращение в офис / Т. Мэлнайт, П. Килллинг, Т. Кейс ; пер. с англ. И. А. Корягиной // Маркетинг. - 2007. - N 5. - С. 87-90
Хайек, Николас Г. Это вам не Coca-Cola / Николас Г. Хайек ; [беседовала] Лилия Москаленко // Эксперт. - 2007. - N 45. - С. 56-57.
Электронные ресурсы (с текстами документов можно поработать в Отделе литературы на иностранных языках  на 4 этаже библиотеки)
Morgan, R. E. Foreign Direct Investment in Transition Economies: The Case of Coca-Cola in Russia [Electronic resource] / Robert E. Morgan, Eleri R. Thorpe // Journal of Euromarketing. – Electronic data. – 2001. - Vol. 10, N 1. - P. 27–48. - Mode of access: http://www.informaworld.com/, регламентир. (16.10.2010).
См. также в Архиве выполненных справок «Виртуального библиографа» ответ на запрос N 2525.
С уважением, В. Н. Чунина, главный библиограф Отдела литературы на иностранных языках, Л. Ф. Зубчевская,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2026-10-12T09:49:17+03:00</dcterms:created>
  <dcterms:modified xsi:type="dcterms:W3CDTF">2026-10-12T09:49:17+03:00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