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№351 () от 26 мая 2008
</w:t>
      </w:r>
    </w:p>
    <w:p>
      <w:pPr/>
      <w:r>
        <w:rPr/>
        <w:t xml:space="preserve">(Сравнение) системы школьного образования в России и за рубежом
Здравствуйте, Вероника! Предлагаем список литературы по вашей теме:
Книги
74.268.13Англ кр ; B17 Bakker, E.   The teaching of the English language at secondary schools in Murmansk : a work experience report on suggestions as to how to improve the level of Engl. teaching with help from Groningen / Esther Bakker, Esther Koomans Dries van den. - Groningen : Rijksuuiversitet, 1996. - [72] p. (И-15391 – ИНО)
74.202 ; Г93 Гузеев, В. В. Образовательные модели европейской школы / В. В. Гузеев // Образовательная технология: от приема до философии / В. В. Гузеев . – М.. 1996. – С. 36-39. (1548088)
74.24 ; Д24 Джуринский, А. Н. Реформы зарубежной школы. Надежды и действительность / А. Н. Джуринский. – М. : Знание, 1989. – 79 с. (м-1388044)
74.24 ; К17 Калувэ, Л. Развитие школы: модели и изменения / Л. Д. Калувэ, Э.аркс, М. Петри. – Калуга : Калуж. ин-т социол., 1993. – 239 с. (1529551-ХР)
81.432.1-94 ; М48 Мельчина, О. П.   О педагогике = On Education : практикум по
англ. яз. / О. П. Мельчина, Л. Ю. Морозова. - 2-е изд. - М. : Флинта : Наука, 2001. - 175 с. (1615378 – ИНО 1615379 - ИНО)
74.04(2Рос-4Мур)кр ; C45   Changing times and consequences for the social structures in the North : a collection of article: [translation] / Finnmark College, Murmansk State Ped. inst. ; ed.: C. Karlsen and I. Mescherova. - [S. l. : s. n.], 1999. - 177 p. : ill. (И-14483-ИНО)
Статьи из периодических изданий
Abramov, A. Education Reform : School of Hard Knocks / A. Abramov // Moscow News. – 2008. – 18-24 Jan.(№ 1/2). – P. 12.
Букин, А. От Коменского до Дьюи / А. Букин // Первое сент. – 1997. – 8 февр. – С. 2.
Вейцман, Б. Диалог через океан / Б. Вейцман, К. Кноп // Упр. шк. : прил. к газ. "Первое сент." – 1998. - № 47. – С. 6.
Волкова, О. Школа российская и школа западная: найдите 10 отличий / О. Волкова // Литература : еженед. газ. Изд. дома "Первое сент." – 2003. - № 22. – С. 7-10.
Газман, О. "Болезнь новизны" в образованиях: российский и американский варианты / О. Газман // Нар. образование. – 2001. - № 1. – С. 111-113.
Испытание единством : сценарии развития системы образования в Западной Европе // Первое сент. – 2002. – 22 янв. – С. 2.
Kutyrev, K. Comparing education / K.Kutyrev // English. – 2004. – 23-31 Jan. (№ 4). – P.30.
Келли, Дж. Образование в Канаде: современное состояние и тенденции развития / Келли Дж., Данко Р., Корзинский Е. // Педагогика. – 2000. – № 1. – С. 93-100.
Керр, С. Два детства - один мир : превратности отеч. и запад. шк. образования / С. Керр, О. Маховская // Плат. образование. - 2005. - № 11. - С. 46-48.
Ostapovich, T. Why I Envy American students / T. Ostapovich // English. – 2004. – 8-15 May (№ 18). – P. 31.
О^Коннор, Т. Различия сближают: чем могут быть полезны друг другу американская и российская система образования / Т. О^Коннор // Поиск. – 2002. – 2 авг. (№30-31). – С. 10.
Коптюг, Н. Никаких декольте! : как устроена система образования в Германии / Н. Коптюг // Учит. газ. - 2008. - 15 янв. (№ 2). - С. 6.
Луговская, И. Р. Школьное образование в северных странах: становление, организация, содержание : Дания, Исландия / И. Р. Луговская // Образование. - 2003. - № 2. - С. 90-124.
Маклин, Р. Обзор: среднее образование на распутье / Р. Маклин // Перспективы: сравнит. исслед. в обл. образования. – 2001. – Т. 31. №3. – С. 29-36.
Малькова, З. А. США: поиски решения стратегической задачи школы / З. А. Малькова // Педагогика. – 2000. - № 1. – С. 82-92. – Библиогр.: 28 назв.
Писарева, Л. И. Вектор развития немецкой системы образования / Л. И. Писарева // Педагогика. - 2007. - № 4. - С. 95-101. - Библиогр.: с. 101 (10 назв.).
Свистунов, И. Образование: финское, шведское, западноевропейское, советское, российское... Чье лучше? / И. Свистунов // Школа. – 2001. - № 3. – С. 13-19.
Соколов, Е. Школы наших северных соседей / Е. Соколов // Дирктор шк. – 1995. - № 6. – С. 59-62.
Стражев, В. И. Республика Беларусь: реформа школы / В. И. Стражев // Педагогика. – 1998. - № 6. – С. 92-95.
Уланов, В. В. Западная школа: толерантность и экологичность разных моделей / В. В. Уланов // Директор шк. – 2005. - № 7. – С. 56-68. – Нач.: № 6, 2005.
Фрумин, И. Между Сциллой несправедливости и Харибдой уравниловки / И. Фрумин //  Упр. шк. : прил. к газ. "Первое сент." – 1998. - № 3. – С. 12-13.
Шеховская, И. Европа, но восточная / И. Шеховская // Обучение за рубежом. – 2002. - № 10. – С. 10-11.
С уважением, главный библиограф отдела литературы на иностранных языках В. Н. Чунина, главный библиограф Управления информационного обслуживания Т. В. Воложанина.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2026-10-19T07:06:30+03:00</dcterms:created>
  <dcterms:modified xsi:type="dcterms:W3CDTF">2026-10-19T07:06:30+03:00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