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№3559 (Мурманск) от 27 марта 2012
</w:t>
      </w:r>
    </w:p>
    <w:p>
      <w:pPr/>
      <w:r>
        <w:rPr/>
        <w:t xml:space="preserve">Добрый день! Скажите, имеется ли в вашей библиотеке книги: Стивен Кови "Квадрат денежного потока".
Добрый день, Ирина.
Книги Стивена Кови "Квадрат денежного потока" в нашей библиотеке нет. Есть другие издания этого автора. Но, возможно, Вы ищете книгу, которую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mba@mgounb.ru), при условии работы с ней в помещении Мурманской универсальной областной научной библиотеки: 
Кийосаки, Р. Т. Квадрант денежного потока : [рук. Богатого Папы по приобретению финансовой свободы] / Роберт Т. Кийосаки и Шэрон Л. Лектер ; [пер. с англ. Л. А. Бабук]. - 7-е изд. - Минск : Попурри, 2008. - 409 с. : ил., табл. - (Богатый Папа).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2026-10-12T08:07:23+03:00</dcterms:created>
  <dcterms:modified xsi:type="dcterms:W3CDTF">2026-10-12T08:07:23+03:00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