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№3576 () от 1 апреля 2012
</w:t>
      </w:r>
    </w:p>
    <w:p>
      <w:pPr/>
      <w:r>
        <w:rPr/>
        <w:t xml:space="preserve">Прошу подобрать литературу по теме: Судебная защита прав наследников (касаемо гражданско-правовых отношений)
Здравствуйте, Людмила! Предлагаем Вам список литературы:
Книга
67.404.4я73; Г98 Гущин, В. В. Наследственное право и процесс : [учеб. для вузов по юрид. и экон. специальностям] / В. В. Гущин, Ю. А. Дмитриев. - М. : ЭКСМО, 2004. – 669 с. - (Российское юридическое образование). (1626615 - ХР)
Электронные ресурсы (с текстами документов можно поработать в Залах каталогов и электронных ресурсов на 3-м этаже библиотеки)
Арупов, Р. А. Судебная защита наследственных прав и охраняемых законом интересов граждан [Электронный ресурс] : дис. ... канд. юрид. наук : 12.00.03 / Арупов Рашит Арупович. - Электрон. дан. – М., 1988. - 200 с. – Режим доступа: http://sigla.rsl.ru, регламентир. (03.04.2012). 
Магомедова, З. И. Судебное толкование норм российского права при рассмотрении судами общей юрисдикции наследственных споров [Электронный ресурс] : дис. ... канд. юрид. наук : 12.00.03 / Магомедова Зара Изберовна ; [место защиты: Рос. акад. гос. службы при Президенте РФ]. – Электрон. дан. – М., 2010. - 191 с. – Режим доступа: http://sigla.rsl.ru, регламентир. (03.04.2012). 
Павлова, О. А. Наследственные дела или споры? (что разрешают суды общей юрисдикции?) [Электронный ресурс] / Павлова О. А. // Наследственное право. – Электрон. дан. - 2006. - N 2. - Режим доступа: СПС «КонсультантПлюс» (03.04.2012). 
Паничкин, В. Б. Защита наследственных прав детей в американском и российском праве: сравнительный анализ [Электронный ресурс] / В. Б. Паничкин // Наследственное право. – Электрон. дан. - 2010. - N 1. - С. 25-30. - Режим доступа: СПС «КонсультантПлюс» (03.04.2012). 
Свит, Ю. П. Судебная защита наследственных прав [Электронный ресурс] / Ю. П. Свит // Цивилист. – Электрон. дан. – 2006. - N 3. – Режим доступа: СПС «КонсультантПлюс» (03.04.2012). 
Янева, Р. Р. Вопросы подведомственности и подсудности дел о наследовании, рассматриваемых судами общей юрисдикции [Электронный ресурс] / Р. Р. Янаева // Российская юстиция. – Электрон. дан. - 2008. - N 6. - Режим доступа: СПС «КонсультантПлюс» (03.04.2012).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2026-10-12T07:00:39+03:00</dcterms:created>
  <dcterms:modified xsi:type="dcterms:W3CDTF">2026-10-12T07:00:39+03:00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