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№3609 () от 9 апреля 2012
</w:t>
      </w:r>
    </w:p>
    <w:p>
      <w:pPr/>
      <w:r>
        <w:rPr/>
        <w:t xml:space="preserve">Скажите пожалуйста, можно ли в библиотеке ознакомиться с текстом «Общее учреждение министерств» 1811 года? Заранее спасибо.
Здравствуйте, Надежда! Интересующий Вас текст Вы можете найти в следующем издании:
67.3(2) ; Р76 Российское законодательство X-XX веков : [тексты и коммент.] : в 9 т. / под общ. ред. О. И. Чистякова. - М. : Юрид. лит., 1984-1994. 
Т. 6 : Законодательство первой половины XIX века. - 1988. - 431 с. - Из содерж.: 1811 Г., июня 25 Общее учреждение министерств. - С. 90-156. (1364335 - ХР ; 1366548 - ЧЗ)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2026-10-12T05:57:28+03:00</dcterms:created>
  <dcterms:modified xsi:type="dcterms:W3CDTF">2026-10-12T05:57:28+03:00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