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№3636 () от 16 апреля 2012
</w:t>
      </w:r>
    </w:p>
    <w:p>
      <w:pPr/>
      <w:r>
        <w:rPr/>
        <w:t xml:space="preserve">Помогите подобрать литературу для реферата по теме "Дни славянской письменности и культуры на Мурмане"
Здравствуйте, уважаемая Аленка. Предлагаем Вам библиографический список:
Книги 
83.3(2=Рус)6кр ; М31 Масловские чтения (5; 2006; Мурманск). V Масловские чтения : сб. науч. ст. / [редкол.: Н. Г. Благова (науч. ред.) и др.]. - Мурманск : Мурм. гос. пед. ун-т, 2007. - 270 с. (1648633 - ХР 1648634 - ХР)
81.41 ; О-39 Огрызко, В. В. Праздник на все времена : об истории чествований славян. слова и памяти славян. первоучителей - Кирилла и Мефодия / В. В. Огрызко. - М. : Фонд славян. письменности и культуры ; София : Славян. о-во в Болгарии : Журн. "Глобус", 1991. - 25 с. : ил. (Бр-5 - 1 ОКСЛ) 
85.8кр ; Р76 Россия, Русь! Храни себя, храни! : (маршрутами единения) : [буклет]. - Мурманск : Мурм. обл. обществ. орг. Союза писателей России, [2008]. - 1 л. (слож. в 6 с.) : ил. ; 21х10 см. (Бр-5 - ХР Бр-1 - ОКСЛ)
Р6кр ; П39 Тимофеев, В. Л. День славянской письменности / В. Л. Тимофеев // Площадь Первоучителей : лит.-художеств. и обществ.-полит. альм. Мурм. отд-ния Союза писателей России. - Мурманск : Мурм. обл. обществ. орг. Союза писателей России, 2006. - С. 12-15. (1639333 - ХР 1639338 - ОКСЛ 1639339 - АБ)
85.34 ; Ш96 Шуртаков, С. И. В начале было слово : летопись праздника слав. письменности и культуры / С. И. Шуртаков. - М. : Россия молодая, 1995. - 141 с. : ил. (1539779 – ХР 1539780 - ОКСЛ 1539781 - ОКСЛ 1539782 - ИСК 1539783 - АБ)
81.41 ; Ш96 Шуртаков, С. И. Первые шесть страниц : летопись праздника Славян. письменности и культуры / С. И. Шуртаков. - М. : Фонд славян. письменности и культуры, 1992. - 73 с. : ил. - (Праздник Славянской письменности и культуры). (1489396 - ХР 1489400 - ЦСС 1489401 - ЧЗ 1489402 - АБ 1489405 - ИСК) 
85.34 ; Ш96 Шуртаков, С. И. Славянский Ход / С. Шуртаков. - М. : Моск. дом национальностей, 2003. - 271 с. : ил. (1624708 - ЧЗ 1624707 - ОКСЛ 1624762 - ХР 1624706 - ХР)
Статьи
Агапова, Т. Быть первыми - в наших традициях / Т. Агапова ; фот. Л. Федосеев // Мурманский вестник. - 2008. - 27 мая. - С. 1.
Коржов, Д. Двадцать пять лет спустя / Д. Коржов // Мурманский вестник. - 2011. - 24 мая (N 90). - С. 3 : фот.
Тимофеев, В. Первый праздник, первый памятник / В. Тимофеев // Арктическая звезда. - 2004. - N 2. - С. 9. 
Дополнительную информацию Вы можете получить в отделе краеведения (4 этаж). В отделе также работает постоянная музейная экспозиция День славянской письменности и культуры. 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2026-10-12T04:07:29+03:00</dcterms:created>
  <dcterms:modified xsi:type="dcterms:W3CDTF">2026-10-12T04:07:29+03:00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