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№3656 () от 18 апреля 2012
</w:t>
      </w:r>
    </w:p>
    <w:p>
      <w:pPr/>
      <w:r>
        <w:rPr/>
        <w:t xml:space="preserve">Здравствуйте! Помогите пожалуйста подобрать литературу по теме: "Использование инновационных средств обучения при формировании историко-познавательной компетенции учащихся". Особенно интересует использование интерактивной доски на уроках истории.
Здравствуйте, Яна Александровна. Предлагаем Вам библиографический список:
Книги
74.266.3 ; И90 История : 5-8-е кл. : интерактив. методы преподавания / Изд-во "Учитель" ; авт.-сост. Н. Б. Суркова, О. А. Яровая. - Волгоград : Учитель, 2010. - 141 с. : ил. - (Урок в современной школе). - Библиогр.: с. 140 (8 назв.). (1689053 - АБ)
74.266.3 ; С88 Студеникин, М. Т. Современные технологии преподавания истории в школе : пособие для учителей и студентов высш. пед. учеб. заведений / М. Т. Студеникин. - М. : Гуманитар. изд. центр ВЛАДОС, 2007. - 79 с. - (Библиотека учителя истории). - Библиогр.: с. 77-79 (34 назв.). (1649710 - АБ ; 1650399 - ЧЗ)
Статьи
Виноградова, М. В. Интерактивная доска как инструмент формирования общеисторических понятий у учеников VI-VII классов / М. В. Виноградова // Преподавание истории в школе. - 2012. - N 1. - С. 48-54. - Библиогр.: с. 54 (7 назв.).
Господарик, Ю. П. Электронная хрестоматия в Интернете как средство поддержки школьного учебника истории / Ю. П. Господарик // Преподавание истории и обществознания в школе. - 2005. - N 2. - С. 19-27.
Каракурчи, Ю. В. Мультимедийные средства обучения на уроках истории / Ю. В. Каракурчи // Преподавание истории в школе. - 2009. - N 7. - С. 48-49 : вклеены 2 л. ил.
Олейников, А. Интернет : [о выкладке альм. и журн., посвящ. изучению истории и культуры России, на сайте ист. б-ки "Руниверс", которые можно использовать на уроках истории] / А. Олейников // Первое сентября. - 2010. - 13 февр. (N 3). - С. 15. 
Чернобай, Е. В. Мультимедийные средства обучения историческим дисциплинам в условиях информатизации образования / Е. В. Чернобай // Преподавание истории в школе. - 2007. - N 7. - С. 43-46. - Библиогр.: с. 46 (6 назв.). 
Библиографический указатель
91.9:74М ; И73 Интернет для учителей : библиогр. указ., 1998-2005 / Мурм. гос. обл. универс. науч. б-ка ; [сост. Т. В. Воложанина]. - Мурманск : [б. и.], 2005. - 32 с. - (Библиография в помощь учителю). - Из содерж.: История. - C. 13-15. (1630119 - ХР ; 1630120 - ХР ; 1630121 - ХР) 
Электронный ресурс (с текстом документа можно поработать в Зале электронных ресурсов на 3-м этаже библиотеки)
Кавиева, Л. Г. Особенности использования интерактивной доски и эор нового поколения на уроках истории [Электронный ресурс] / Кавиева Л. Г. // Вестник Московского городского педагогического университета. Сер. Информатика и информатизация образования. - Электрон. дан. - 2008. - N 11. - С. 250-252. - Режим доступа: http://elibrary.ru, регламентир. (19.04.2012).
Предлагаем ознакомиться со списком литературы в Базе данных «Архив выполненных справок»  Электронного каталога:
Инновации в образовании [Электронный ресурс] : библиогр. список (1998-2011 гг.) / Мурм. гос. обл. универс. науч. б-ка ; сост. Т. В. Воложанина. - Электрон. дан. - Мурманск : МГОУНБ, 2011. - 10 с. - Режим доступа: http://opac.mgounb.ru/opacg/archive/innov.doc, свободный (19.04.2012).
Интерактивные доски в процессе обучения школьников [Электронный ресурс] : библиогр. список (2004-2010 гг.) / Мурм. гос. обл. универс. науч. б-ка ; Т. В. Воложанина. - Электрон. дан. - Мурманск : МГОУНБ, 2010. - 8 с. - Режим доступа: http://opac.mgounb.ru/opacg/archive/interactiv.doc, свободный (19.04.2012).
Компетентностный подход в обучении учащихся общеобразовательных учреждений [Электронный ресурс] : список лит. (2002-2008 гг.) / Мурм. гос. обл. универс. науч. б-ка ; сост. Т. В. Воложанина. - Электрон. дан. - Мурманск : МГОУНБ, 2009. - 4 с. - Режим доступа: http://opac.mgounb.ru/opacg/archive/competent_podchod.doc, свободный (19.04.2012).
Ролевые игры на уроке [Электронный ресурс] : библиогр. список : (1988-2011 гг.) / Мурм. гос. обл. универс. науч. б-ка ; сост. Т. В. Воложанина. - Электрон. дан. - Мурманск : МГОУНБ, 2012. - 11 с. - Режим доступа: http://opac.mgounb.ru/opacg/archive/play.doc, свободный (19.04.2012).
Формирование компетентности ученика общеобразовательного учреждения [Электронный ресурс] : список лит. (2003-2008 гг.) / Мурм. гос. обл. универс. науч. б-ка ; сост. Т. В. Воложанина. - Электрон. дан. - Мурманск : МГОУНБ, 2009. - 6 с. - Режим доступа: http://opac.mgounb.ru/opacg/archive/competentnost_uchenica.doc, свободный (19.04.2012).
См. также в Архиве выполненных справок «Виртуального библиографа» ответы на запросы NN 2099, 2656, 2657, 2736, 3328 и предлагаем также ознакомиться с ответами NN 7792, 9130, 9491 в Архиве выполненных запросов Виртуальной справочной службы  КОРУНБ.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Валеева, Н. А. Технология проблемного обучения на уроках истории как способ формирования учебно-познавательной компетенции у учащихся / Н. А. Валеева // Проблемы современного образования : материалы междунар. науч.-практ. конф. (Пенза-Ереван-Прага, 5-6 сент. 2010 г.). - Пенза [и др.], 2010. - С. 172-179.
Владимирова, С. Г. Современный урок истории в начальной школе / С. Г. Владимирова // Сибирский учитель. - 2010. - N 4. - С. 62-65.
Интерактивная доска в школе / Изд-во "Учитель"; [авт.-сост.: Е. А. Голодов и др.]. - Волгоград : Учитель, 2009. - 86 с. : ил., табл. - (В помощь администрации школы). - Библиогр.: с. 84-85. 
Кузнецова, Ф. С. Новые подходы в работе с документами на уроках истории / Кузнецова Ф. С. // Сибирский учитель. - 2009. - N 4. - С. 55-58. - (Наш методкабинет). - Библиогр.: с. 58 (5 назв.).
Ждем Вас в нашей библиотеке, где Вы также можете ознакомиться с книгами и статьями из журналов и газет в электронном виде.
С уважением, Воложанина Т.,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2026-10-12T03:09:15+03:00</dcterms:created>
  <dcterms:modified xsi:type="dcterms:W3CDTF">2026-10-12T03:09:15+03:00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