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№3661 () от 18 апреля 2012
</w:t>
      </w:r>
    </w:p>
    <w:p>
      <w:pPr/>
      <w:r>
        <w:rPr/>
        <w:t xml:space="preserve">Здравствуйте. прошу подобрать литературу по теме: Особенности оснащения и тактического использования специальных пожарных подразделений на примере ГУ МЧС России по Мурманской области
Уважаемая, Юлия. К сожалению, литературы по Вашей теме нашей библиотеке нет.
С уважением, главный библиограф отдела краеведения МГОУНБ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2026-10-12T03:09:15+03:00</dcterms:created>
  <dcterms:modified xsi:type="dcterms:W3CDTF">2026-10-12T03:09:15+03:00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