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№3683 (Мурманск) от 24 апреля 2012
</w:t>
      </w:r>
    </w:p>
    <w:p>
      <w:pPr/>
      <w:r>
        <w:rPr/>
        <w:t xml:space="preserve">Здравствуйте!Помогите, пожалуйста, подобрать список литературы по теме:"История развития карикатур в русской журналистике в начале 19 в."
Здравствуйте. Предлагаем Вам издания из фондов нашей библиотеки, которые можно заказать через межбиблиотечный абонемент:
Книги
76(092) ; В18 Варшавский, Л. Р. Николай Александрович Степанов. 1807-1877 / Л. Р. Варшавский. - М. : Искусство, 1952. - 42 с., 5 л. ил. (М – 151458)
76(092) ; В18 Варшавский, Л. Р. Иван Иванович Теребнев. 1780-1815 / Л. Р. Варшавский. - М. : Искусство, 1950. - 36 с., 5 л. ил. (М-151458)
709 С ; И90 История русского искусства / под общ. ред. акад. И. Э. Грабаря [и др.] / [Акад. наук СССР. Ин-т истории искусств М-ва культуры СССР]. - М. : Изд-во Акад. Наук СССР, 1953-1964.
Т. 8, кн. 1 : [Русское искусство первой трети XIX века / [ред. В. Н. Лазарев и Т. В. Алексеева]. - 1963. - 707 с., 35 л. ил. : ил. - Из содерж.: [Сатирические произведения]. - С. 631-636. (М – 465379 - ИСК)
76 С ; С79 Стернин, Т. Ю. Очерки русской сатирической графики / Т. Ю. Стернин. - М. : Искусство, 1964. - 335 с. : ил. (М – 498658)
Следующие издания или фрагменты из них можно также заказать через межбиблиотечный абонемент из фондов других библиотек страны:
Верещагин, В. А. Русская карикатура : в 3 т. / В. А. Верещагин. – СПб. : тип. Сириус, 1911-1913. 
Русская карикатура : [1812-1985 : из кн. Владимира Лисина : альбом / авт. текстов Людмила Медведева]. - М. : Книги Wam, 2006. - 295 с. : ил., цв. ил. 
Русский "боевой листок" 1812 года  // Эскиз. - 2012. - N 1/2. - С. 13.
Швыров, А. В. Иллюстрированная история карикатуры с древнейших времен до наших дней : сост. по новейшим исслед. А. В. Швыровым : история карикатуры в России написана С. С. Трубачевым / А. В. Швыров, С. С. Трубачев . - СПб : тип. П. Ф. Пантелеева, 1903 (обл. 1904). - 404 с. : ил. 
Экштут, С. Бестужев-драгун и рыжий Мишка : рис. из альбома П. И. Челищева / Семен Экштут // Историк и Художник. - 2006. - N 2. - С. 36-44.
С уважением, Аникова И. А., главный библиограф зала литературы по искусству.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2026-10-12T02:13:14+03:00</dcterms:created>
  <dcterms:modified xsi:type="dcterms:W3CDTF">2026-10-12T02:13:14+03:00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