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 () от 17 июня 2008
</w:t>
      </w:r>
    </w:p>
    <w:p>
      <w:pPr/>
      <w:r>
        <w:rPr/>
        <w:t xml:space="preserve">Биологическая очистка от нефти и нефтепродуктов, рекультивация почвы. Опыт применения биопрепаратов в разных странах.
Уважаемая Ольга, предлагаю список литературы по Вашей теме:
Книги:
33.36 ; Б90  Булатов, А. И.   Охрана окружающей среды в нефтегазовой промышленности / А. И. Булатов. - М. : Недра, 1997. - 480 с.  (1556156 – ХР) 
28.081; В77     Восстановление нефтезагрязненных почвенных экосистем : сб. науч. тр. / [АН СССР, Науч. совет по проблемам биосферы] ; отв. ред. М. А. Глазовская. - М. : Наука, 1988. – 253 с. (1371440 – ХР) 
33.36 ; Х26  Хаустов, А. П.   Охрана окружающей среды при добыче нефти  / А. П. Хаустов, М. М. Редина. - М. : Акад. нар. хоз-ва при Правительстве Рос.
Федерации, 2006. - 551 с.  (1640619 – ХР ; 1645819 - ЧЗ ; 1645820 – АБ)
Статьи:
Архипченко, И. А. Очистка нефтезагрязненных почв с помощью биопрепаратов на основе микробных удобрений / И. А. Архипченко, В. К. Загвоздкин, Г. Н. Ерцев // ЭКиП: Экология и промышленность России. – 2004. – N 9. – С. 16-18.
Биккинина, А. Г. Биорекультивация промышленных отвалов отбеливающий земли, содержащей нефтепродукты / А. Г. Биккинина // ЭКиП: Экология и промышленность России. – 2007. - N 2. - С. 8-9.
Биорекультивация нефтезагрязненных почв гуминовыми препаратами - 2003 // Экология и пром-сть России. – 2003. - N 4. - С. 19-21.
Маркарова, М. Крайний Север: очистка почв от нефти / М. Маркарова // Наука в России. – 2006. - N 5. - С. 30-33.
Новое средство биологической очистки почвы, сточных вод, водоемов от нефти и нефтепродуктов // Экологический вестник России. – 2007. -№ 2. - 14-16. 
Таскаев, А. И. Восстановление нефтезагрязненных земель на Севере / А. И. Таскаев, М. Ю. Маркова, И. А. Заикин // ЭКиП: Экология и промышленность России. – 2004. - N 9. - С. 19-23.
Терещенко, Н. Н. Особенности биологической рекультивации нефтезагрязненных и техногенно засоленных почв // ЭКиП: Экология и промышленность России. – 2005. - N 6. - С. 33-36.
Филенков, В. М. Макроэффект от микроорганизмов // Экология и жизнь. – 2005. - N 8. - С. 20-23.
Электронные ресурсы:
Грецкова, И. В. Очистка и восстановление почв после загрязнения их нефтью и нефтепродуктами [Электронный ресурс] : дис. ... канд. хим. наук : 03.00.16 / И. В. Грецкова. – Электрон. дан. - Самара, 2004. – Режим доступа: http://diss.rsl.ru/diss.aspx?orig=/05/010/050101260.pdf, регламентир.
Сафаров, А. Х. Биодеструкция сераорганических компонентов нефти с применением биопрепарата на основе микромицета в процессах очистки нефтешламов и загрязненных почв [Электронный ресурс]  : дис. ... канд. техн. наук : 03.00.23, 03.00.16 / А. Х. Сафаров. - Казань, 2004. –Режим доступа: http://diss.rsl.ru/diss.aspx?orig=/03/1140/031140004.pdf, регламентир.
С текстами диссертаций можно ознакомиться в Зале электронных ресурсов МГОУНБ.
Гл. библиограф Управления информационного обслуживания О. Ю. Серова.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2026-10-19T06:16:34+03:00</dcterms:created>
  <dcterms:modified xsi:type="dcterms:W3CDTF">2026-10-19T06:16:34+03:00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