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№3733 (Мурманск) от 11 мая 2012
</w:t>
      </w:r>
    </w:p>
    <w:p>
      <w:pPr/>
      <w:r>
        <w:rPr/>
        <w:t xml:space="preserve">Добрый день! Есть ли у Вас в наличии книга Кеннета Роуза "Георг V"?
Здравствуйте, Михаил. К сожалению, в фондах нашей библиотеки нет интересующей Вас книги. При условии работы с ней в помещении Мурманской областной научной библиотеки ее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Роуз, К. Король Георг V / Кеннет Роуз ; [пер. с англ. С. Б. Скворцова]. - М. : АСТ : Люкс, 2005. – 695 с. : ил., портр. - (Историческая библиотека).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2026-10-12T00:06:00+03:00</dcterms:created>
  <dcterms:modified xsi:type="dcterms:W3CDTF">2026-10-12T00:06:00+03:00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