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№3759 (Мурманск) от 18 мая 2012
</w:t>
      </w:r>
    </w:p>
    <w:p>
      <w:pPr/>
      <w:r>
        <w:rPr/>
        <w:t xml:space="preserve">Здравствуйте, помогите нам, пожалуйста. Необходимы нотные произведения для фортепиано эстонских композиторов для детей (пьесы, санатины и др.). Предложите список отдельных нотных произведений фонда МГОУНБ. Спасибо.
См. ответ на запрос N 3929.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2026-10-11T22:09:31+03:00</dcterms:created>
  <dcterms:modified xsi:type="dcterms:W3CDTF">2026-10-11T22:09:31+03:00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