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№3785 () от 24 мая 2012
</w:t>
      </w:r>
    </w:p>
    <w:p>
      <w:pPr/>
      <w:r>
        <w:rPr/>
        <w:t xml:space="preserve">Здравствуйте, помогите, пожалуйста подобрать литературу по теме: "Ответственность как потенциал плодотворного делового общения".Заранее спасибо.
Здравствуйте, Надежда. Предлагаем Вам библиографический список:
Книги
60.84я73; И37 Измайлова, М. А. Деловое общение : учеб. пособие / М. А. Измайлова ; Изд.-торговая корпорация "Дашков и К". - М. : Дашков и К, 2008. - 250 с. (1662413 - ЧЗ 1662414 - АБ 1662415 - АБ) 
60.831я73; К17 Календжян, С. О. Делегирование полномочий и ответственности : система эффектив. упр. : [учеб. по программе "Евроменеджмент - мастер делового администрирования для рук."] / С. О. Календжян, Г. Беме ; Акад. нар. хоз-ва при Правительстве рос. Федер., Высш. шк. корпоратив. упр. – М. : Дело, 2007. - 279 с. - (Евроменеджмент для России). (1671932 - ХР) 
60.524.224.024я73; К63 Коммуникационный менеджмент. Этика и культура управления : [учеб. пособие / Анопченко Т. Ю. и др.]. – Ростов н/Д : Феникс, 2010. - 381 с. : табл. - (Серия "Высшее образование"). (1700956 - ЧЗ)
60.841я7; М23 Мананикова, Е. Н. Деловое общение : учеб. пособие / Е. Н. Мананикова. – М. : Дашков и К, 2009. - 207 с. : табл. (1687454 - ЧЗ)
60.841я73; Т45 Титова, Л. Г. Технологии делового общения : [учеб. пособие для студентов вузов, обучающихся по специальностям экономики и упр.] / Л. Г. Титова. – М. : ЮНИТИ-ДАНА, 2008. - 239 с. : ил. (1660888 - ЧЗ 1660889 - АБ 1660890 - АБ)
Статьи
Бартон, Ш. Границы ответственности : когда и как говорить "нет" / Шэрон Бартон // PR в России. - 2011. - N 1. - С. 27.
Как доложить шефу о проблемах? И... остаться в живых // Секретарское дело. - 2010. - N 7. - С. 23-37.
Электронные ресурсы (с текстами документов можно поработать в Залах каталогов и электронных ресурсов на 3-м этаже библиотеки)
Колесников, Р. К. Этика ответственности в организации [Электронный ресурс] / Р. К. Колесников // Известия Российского государственного педагогического университета им. А. И. Герцена. – Электрон. дан. - 2006. - Т. 2, N 19. - С. 41-44. – Режим доступа: http://elibrary.ru/, регламентир. (26.05.2012).
Кочетова, И. Д. Социальная ответственность как предпосылка социального партнерства [Электронный ресурс] / И. Д. Кочетова // Высшее образование сегодня. - Электрон. дан. - 2009. - N 5. - С. 51-54. – Режим доступа: http://elibrary.ru/, регламентир. (26.05.2012).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2026-10-11T21:02:01+03:00</dcterms:created>
  <dcterms:modified xsi:type="dcterms:W3CDTF">2026-10-11T21:02:01+03:00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