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№3789 () от 28 мая 2012
</w:t>
      </w:r>
    </w:p>
    <w:p>
      <w:pPr/>
      <w:r>
        <w:rPr/>
        <w:t xml:space="preserve">Доброго времени суток. Я пишу курсовую работу на тему: "Психологическое направление в социологии. Понятие массы и толпы в трудах Г.Тарда, Г.Лебона, З.Фрейда". Хотел попросить Вас помочь со списком литературы по данной тематике. С наилучшими пожеланиями, Владислав.
Здравствуйте, Владислав. Предлагаем Вам библиографический список:
Статьи
Белинская, Е. П. У истоков социальной психологии: сравнительный анализ "психологии масс" Г. Лебона и концепции "героев толпы" Н. К. Михайловского / Е. П. Белинская // Вестник Московского университета. Сер. 14, Психология. - 2012. - N 1. - С. 9-18.
Загребина, А. В. Публика как социальная общность : пионер. исслед. Г. Тарда / А. В. Загребина // Социологические исследования. - 2010. - N 3. - С. 139-146.
Найдорф, М. И. "Век толп" и начало их изучения / М. И. Найдорф // Вопросы культурологии. - 2009. - N 8. - С. 29-33.
Найдорф, М. И. "Современность" и массовая цивилизация / М. И. Найдорф // Вопросы культурологии. - 2010. - N 2. - С. 4-10.
Электронные ресурсы (с текстами документов можно поработать в Залах каталогов и электронных ресурсов на 3-м этаже библиотеки)
Белинская, Е. П. Концепция «героев и толпы» Н. К. Михайловского и теория «психологии масс» Г. Лебона: перекличка идей [Электронный ресурс] / Белинская Е. П. // Современная социальная психология: теоретические подходы и прикладные исследования. – Электрон. дан. - 2010. - N 4. - С. 27-39. – Режим доступа: http://elibrary.ru/, регламентир. (29.05.2012).
Левада, Ю. Человек, толпа и масса в общественном мнении [Электронный ресурс] / Левада Ю. // Мониторинг общественного мнения: экономические и социальные перемены. – Электрон. дан. - 1997. - N 5. - С. 7-12. – Режим доступа: http://elibrary.ru/, регламентир. (29.05.2012).
Лобжанидзе, А. А. Проблема иррационального в стихийном политическом поведении массы и толпы [Электронный ресурс] / Лобжанидзе А. А. // Вестник Московского университета. Сер. 12. Политические науки. – Электрон. дан. - 2010. - N 3. - С. 25-33. – Режим доступа: http://elibrary.ru/, регламентир. (29.05.2012). 
Урнов, М. Ю. Эмоциональная атмосфера общества как объект политологического исследования [Электронный ресурс] / М. Ю. Урнов // Общественные науки и современность. – Электрон. дан. - 2007. - N 27. - C. 127-140. - Режим доступа: http://dlib.eastview.com/searchresults/article.jsp?art=1&amp;id=12153598, регламентир. (29.05.2012).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Вельмакин, М. В. Толпа как инструмент охлократических устремлений / М. В. Вельмакин // Вестник РГГУ. — 2010. — N 3. — С. 131-143.
Московичи, С. Век толп / С. Московичи // Социология власти. — 2009. — N 6. — С. 206-217.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2026-10-11T21:01:23+03:00</dcterms:created>
  <dcterms:modified xsi:type="dcterms:W3CDTF">2026-10-11T21:01:23+03:00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