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№3841 () от 17 июня 2012
</w:t>
      </w:r>
    </w:p>
    <w:p>
      <w:pPr/>
      <w:r>
        <w:rPr/>
        <w:t xml:space="preserve">Здравствуйте.
&lt;BR&gt;Очень хочу прочитать книгу Пьера Сильвена Марешаля "Французский лукреций".
&lt;BR&gt;Нигде не могу ее найти. Хочу узнать есть ли она у вас.
&lt;BR&gt;
&lt;BR&gt;Спасибо.
Здравствуйте, Нонна Ниловна. В нашей библиотеке есть интересующее Вас произведение:
87.3(4) ; М25 Марешаль, С. Избранные атеистические произведения / С. Марешаль ; ред. и ст., с. 5-44 Х. Н. Момджяна. - М. : Изд-во Акад. наук СССР, 1958. - 464 с. : ил., портр. - (Академия наук СССР. Институт истории). - Из содерж.: Французский Лукреций. - С. 47-67. (348442 - ХР ; 346820 - ХР)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2026-10-11T18:18:56+03:00</dcterms:created>
  <dcterms:modified xsi:type="dcterms:W3CDTF">2026-10-11T18:18:56+03:00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