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 (Мурманск) от 11 июля 2008
</w:t>
      </w:r>
    </w:p>
    <w:p>
      <w:pPr/>
      <w:r>
        <w:rPr/>
        <w:t xml:space="preserve">Приведите, пожалуйста, любых 1-2 примера библиографического описания источников, взятых из Интернет. Каким ГОСТом необходимо руководствоваться? В ГОСТе 7.1-2003 этого нет.
Уважаемая Тамара!
 Существует ГОСТ 7.82 - 2001 "Библиографическая запись. Библиографическое описание электронных ресурсов. Общие требования и правила составления". Но, несмотря на то, что в стандарте заявлено, что он распростра-няется на все без исключения электрон-ные ресурсы, преимущественно он рассматривает ресурсы локальные. Поэтому, были разработаны методические рекомендации по библиографическому описанию web-документов. Советую Вам поработать в нашей библиотеке с книгой:
78.37я7; С 13  Савина, И. А. Библиографическое описание документа [Текст] : учеб.-метод. рекомендации / И. А. Савина ; под ред.Н. Б. Зиновьевой. – СПб. : Профессия, 2007. – 272 с. (1652471-ИБС)
А также предлагаю ознакомиться со стать-ей сотрудника Российской национальной библиотеки. 
Мангутова, С. Д.  Библиографическое описание электронных ресурсов удаленного
доступа [Текст] / С. Д. Мангутова // Библиография. – 2005. – № 4. – С. 49-55.
Статью можно найти и в Интернете.
Примеры описания электронных ресурсов удаленного доступа:
Савинова, Ф. Экологические проблемы и здоровье населения. 1989-1999 гг. [Электронный ресурс] // Мир и безопасность. - 2000. - № 3. - Режим доступа: www.secur.ru/vitmib13.htm (23.10.2007)
Бычков, В. В. Эстетика Владимира Соловьева как актуальная парадигма [Электронный ресурс] : к 100-летию со дня смерти В. Л. Соловьева / В. В. Бычков. - Режим доступа: http://spasil.ru/biblt/bichov2.htm. (23.10.2007).
Экологические проблемы России [Электронный ресурс] : [сайт]. - Режим доступа: http://ust-razvitie.narod.ru/Russian.htm (13.01.2007).
Гл. библиограф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2026-10-19T05:13:31+03:00</dcterms:created>
  <dcterms:modified xsi:type="dcterms:W3CDTF">2026-10-19T05:13:31+03:00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