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№3888 () от 5 июля 2012
</w:t>
      </w:r>
    </w:p>
    <w:p>
      <w:pPr/>
      <w:r>
        <w:rPr/>
        <w:t xml:space="preserve">Здравствуйте, помогите подобрать литературу для контрольной по теме "Кадровая политика организации". Спасибо!
Здравствуйте, Наталья. Предлагаем Вам библиографический список:
Книги
60.823.3я73; Е30 Егоршин, А. П. Основы управления персоналом : учеб. пособие : [для студентов высш. учеб. заведений, обучающихся по специальности "Упр. персоналом"] / А. П. Егоршин. - 3-е изд., перераб. и доп. – М. : ИНФРА-М, 2011. - 351 с. : ил. - (Высшее образование). (1696831 - ЧЗ 1696832 - АБ)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- 445 с. : табл. - (Высшее образование). (1703390 - ЧЗ) 
60.823.3я73; К38 Кибанов, А. Я. Служба управления персоналом : [учеб. пособие для студентов высш. учеб. заведений, обучающихся по специальности "Упр. персоналом"] / А. Я. Кибанов, В. Г. Коновалова, М. В. Ушакова ; под ред. А. Я. Кибанова. – М. : КноРус, 2010. - 410 с. : ил., табл. (1692832 - ЧЗ)
60.823.3; К64 Кондратьев, В. В. HR-инжиниринг : как построить соврем. модель орг. деятельности персонала / В. В. Кондратьев, Ю. А. Лунев. – М. : Эксмо, 2007. - 511 с. : схем. - (Навигатор для профессионала) (Уникальная российская модульная программа) (Новейшие решения в менеджменте). (1665631 - ЧЗ)
60.8я73; Л84 Лукичёва, Л. И. Управление организацией : учеб. пособие : [для студентов вузов, обучающихся по специальности "Менеджмент орг."] / Л. И. Лукичева ; под ред. Ю. П. Анискина. - 4-е изд., стер. – М. : Омега-Л, 2008. - 354 с. : рис., табл. - (Высшая школа менеджмента: ВШМ). (1661343 - ЧЗ 1661344 - АБ 1661345 – АБ)
60.823.3; М47 Мелихов, Ю. Е. Управление персоналом. Портфель надежных технологий : учеб.-практ. пособие / Ю. Е. Мелихов, П. А. Малуев. - 2-е изд. – М. : Дашков и К, 2011. - 342 с. : табл. (1702974 - ЧЗ)
Статьи
Маевский, А. Формирование кадровой политики организации / А. Маевский, Р. Гутгарц // Служба кадров и персонал. - 2006. - N 1. - С. 20-24. 
Миляева, Л. К вопросу о трактовке понятия "кадровая политика организации" / Л. Миляева, Д. Федоркевич // Человек и труд. - 2010. - N 10. - С. 68-69.
Смирнова, Я. О. Взаимодействие корпоративной культуры и кадровой политики организации / Я. О. Смирнова // Вестник Санкт-Петербургского университета. Сер. 5, Экономика. - 2006. - N 4. - С. 172-174.
Электронный ресурс (с текстом документа можно поработать в Залах каталогов и электронных ресурсов на 3-м этаже библиотеки)
Забирова, Л. М. Кадровая политика организации и развитие стратегического управления человеческими ресурсами [Электронный ресурс] / Л. М. Забирова // Вестник Казанского государственного финансово-экономического института. – Электрон. дан. - 2011. - N 1. - С. 27-30. – Режим доступа: http://elibrary.ru/, регламентир. (05.07.2012).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Кибанов, А. Концепции стратегии кадровой политики организации / А. Кибанов, М. Ушакова // Кадровик. Кадровый менеджмент. — 2008. — N 10. — С. 4-10.
Кибанов, А. Разработка кадровой политики организации / А. Кибанов // Кадровик. Кадровое делопроизводство : журн. в журн. — 2009. — N 1. — С. 27-35.
Можаев, Е. Е. Теоретические основы анализа кадровой ситуации в организации / Е. Е. Можаев, И. В. Васильева // Вестник кадровой политики, аграрного образования и инноваций. — 2010. — N 10. — С. 25-26.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2026-10-30T08:03:51+03:00</dcterms:created>
  <dcterms:modified xsi:type="dcterms:W3CDTF">2026-10-30T08:03:51+03:00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