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 () от 23 июля 2008
</w:t>
      </w:r>
    </w:p>
    <w:p>
      <w:pPr/>
      <w:r>
        <w:rPr/>
        <w:t xml:space="preserve">Предмет политология. Вопросы к К/р:
&lt;BR&gt;1) Политическая экспертиза и ее роль в политическом процессе
&lt;BR&gt;2) Социальные , политические, экологические, антивоенные и национально-освободительные движения международного масштаба в полит. жизни.
Здравствуйте, Снежанна. В правилах работы ВСС "Виртуальный библиограф" записано: "в одном сообщении принимается только один вопрос. Если в Вашем обращении будет несколько вопросов, мы ответим лишь на один из них по нашему усмотрению". Поэтому предлагаем Вам список по теме: "Социальные, политические, экологические, антивоенные и национально-освободительные движения международного масштаба в политической жизни":
Книги
66.0 ; А72 Антиглобализм и глобальное управление : доклады, дискуссии, справочные материалы / Моск. гос. ин-т междунар. отношений (Ун-т) МИД России, Рос. ассоц. междунар. исслед. – М. : МГИМО (У) МИД России, 2006. - 439 с. : ил. (1648366 – ЧЗ) 
66.1 ; О-28 Общественно-политические институты и движения: проблемы теории и истории : сб. науч. тр. / Ленингр. финансово-экон. ин-т им. Н. А. Вознесенского ; [редкол.: О. А. Поздняков (отв. ред.) и др.]. - Л. : Изд-во ЛФЭИ, 1991. - 163 с. (1453155 – ХР)
Статьи
Агаев, Э. 116 государств в Движении неприсоединения / Э. Агаев, С. Крылов // Международная жизнь. - 2006. - N 4. - С. 65-83.
Багдасаров, С. Антизападный фронт / С. Багдасаров, В. Егозарьян // Эксперт. - 2006. - N 18. - С. 84-85.
Вебер, А. Б. В поисках альтернативы: два вектора политики развития и новые протестные движения / А. Б. Вебер // Свобод. мысль - ХХI. - 2003. - N 1. - С. 17-31.
Гаттено, А. Экокорректность / Аньес Гаттено // ГЕО / GEO. - 2006. - N 6. - С. 66-69.
Загладин, Н. Левые силы: тупик или преддверие подъема? / Н. Загладин // Мировая экономика и международные отношения. - 2006. - N 10. - С. 105-109. - Рец. на кн.: Европейские левые на рубеже тысячелетий.- М. : ОГНИ-ТД, 2005.- 366 с.
Крылов, С. А. Движение неприсоединения сегодня / С. Крылов // Власть. - 2005. - N 4. - С. 58-64.
Работяжев, Н. В. "Зеленые" в России: идеи, организации, тенденции развития / Н. Работяжев, Б. Романов // Мировая экономика и международные отношения. - 2007. - N 10. - С. 24-35.
Яшлавский, А. Э. ХАМАС и геополитические процессы на Ближнем Востоке / А. Яшлавский // Мировая экономика и международные отношения. - 2008. - N 5. - С. 30-38.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2026-10-19T05:12:43+03:00</dcterms:created>
  <dcterms:modified xsi:type="dcterms:W3CDTF">2026-10-19T05:12:43+03:00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