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№3947 () от 10 августа 2012
</w:t>
      </w:r>
    </w:p>
    <w:p>
      <w:pPr/>
      <w:r>
        <w:rPr/>
        <w:t xml:space="preserve">помогите подобрать литературу на тему: специальные мероприятия в системе реализации деловых отношений
Здравствуйте, Ксения! Предлагаем список литературы по Вашему запросу:
Книги
87.717.7; А87 Архангельская, М. Д. Бизнес-этикет, или Игра по правилам / Марина Архангельская. - Санкт-Петербург [и др.]: Питер, 2011. -240с.(1700382 - ХР )
60.842; Д30 Демин, Ю. М. Бизнес-PR / Ю.М. Демин. - М.: Бератор-пресс, 2003. -333 с.. (1618041 - ХР-Обяз.экз. 1618042 - АБ )
60.842я73; З-14 Загородников, А. Н. Управление общественными связями в бизнесе : учебник / А. Н. Загородников . – М. : КноРус, 2011. -287 с. (1701822 - ЧЗ )
65.291.33; Р69 Романцов, А. Н. Event-маркетинг. Сущность и особенности организации : практ.  пособие / А. Н. Романцов. – М. : Дашков и К°, 2010. - 114 с. (1697242 - ЧЗ )
60.55-42; Ш96 Шумович, А. В. Смешать, но не взбалтывать : рецепты организации мероприятий / Александр Шумович, Алексей Берлов. - 2-е изд. - М.: Альпина Паблишерз, 2011. -254 с. (1702733 - ЧЗ
Статьи
Балакин, К. Приемы в деловом этикете / Константин Балакин // Секретарское дело. - 2010. - N 8. - С. 72-75
Бушкова, Т. (управляющая FBR-Hall) Сезон деловых мероприятий / Т. Бушкова ; беседовал К. Погодин  // Праздник. - 2010. - N 11. - С. 12-14
Рыжкова, М. Презентация, которую запомнят : основы подготовки и проведения / Мария Рыжкова // Секретарское дело. - 2009. - N 12. - С. 23-27
Электронные ресурсы (с текстами документов можно поработать в Залах каталогов и  электронных ресурсов на 3-м этаже библиотеки)
Кузьмина, А. Д. Event-менеджмент в системе маркетинговых коммуникаций [Электронный ресурс] / А. Д. Кузьмина // Известия Санкт-Петербургского университета экономики и финансов. – Электрон. дан. - 2010. - № 5. - С. 116-119. – Режим доступа: http://elibrary.ru, регламентир. (13.08.2012) 
Манихин, А. А. Ткань событий. Место event-маркетинга в комплексе маркетинговых коммуникаций [Электронный ресурс] / Манихин А.А.  // Креативная экономика. – Электрон. дан. - 2010. - № 4. - С. 135-143. – Режим доступа: http://elibrary.ru, регламентир. (13.08.2012)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2026-10-11T13:04:56+03:00</dcterms:created>
  <dcterms:modified xsi:type="dcterms:W3CDTF">2026-10-11T13:04:56+03:00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