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№3961 () от 24 августа 2012
</w:t>
      </w:r>
    </w:p>
    <w:p>
      <w:pPr/>
      <w:r>
        <w:rPr/>
        <w:t xml:space="preserve">Здравствуйте, скажите пожалуйста, есть ли у Вас книга: Стив Харви "поступай как женщина думай как мужчина"
Здравствуйте, Екатерина. В нашей библиотеке, к сожалению, нет интересующей Вас  книги. Вы можете заказать это издание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Харви, Стив.   Поступай как женщина, думай как мужчина / Стив Харви ; [пер. с англ. О. Епимахова]. - Москва :Эксмо, 2010. - 285 с. 
С уважением, главный библиограф Центральной справочной службы Л.Ф.Зубчевская.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2026-10-11T12:19:09+03:00</dcterms:created>
  <dcterms:modified xsi:type="dcterms:W3CDTF">2026-10-11T12:19:09+03:00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