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№3968 () от 3 сентября 2012
</w:t>
      </w:r>
    </w:p>
    <w:p>
      <w:pPr/>
      <w:r>
        <w:rPr/>
        <w:t xml:space="preserve">Форелеводство в холодных водах (Баренцевый регион в частности).
Здравствуйте, Павел. Предлагаем Вам библиографический список:
Книги
47.2кр; Б63 Биоресурсы и аквакультура в прибрежных районах Баренцева и Белого морей : сб. науч. тр. / Поляр. науч.-исслед. ин-т мор. рыб. хоз-ва и океанографии им. Н. М. Книповича ; [редкол.: Н. К. Воробьева (отв. ред.) и др.]. - Мурманск : Изд-во ПИНРО, 2002. - 206 с. : ил. - Библиогр. в конце ст. – Из содерж.: Форель на Баренцевом море: особенности адаптации при использовании кормов с солевыми добавками / Л. И. Пестрикова. - С. 157-171. – Библиогр. [25 назв.]. (1615837 - ХР-ООЭ ; 1615838 - ХР-ООЭ) 
47.293.3-24кр; В75 Воробьева, Н. К. Форелеводство в Заполярье : [монография] / Н. К. Воробьева, Л. И. Пестрикова ; Федер. агентство по рыболовству, Поляр. науч.-исслед. ин-т мор. рыб. хоз-ва и океанографии им. Н. М. Книповича (ПИНРО). – Мурманск : Изд-во ПИНРО, 2011. - 167 с. : ил., карты, табл. (1710020 - ХР-ООЭ ; 1710021 - ХР-ООЭ ; 1710022 - ХР-ООЭ)
47.293.3кр; М54 Методические рекомендации по выращиванию товарной форели в садках на Баренцевом море / Федер. агентство по рыболовству, Поляр. науч.-исслед. ин-т мор. рыб. хоз-ва и океанографии им. Н. М. Книповича (ФГУП ПИНРО) ; [сост.: Л. И. Пестрикова]. – Мурманск : Изд-во ПИНРО, 2010. - 9 с. : ил. (1694544 - ХР-ООЭ ; 1694545 - ХР-ООЭ ; 1694546 - ХР-ООЭ)
Статьи
Калинина, М. В Лиинахамари будут разводить морскую форель / М. Калинина // Невское время. Мурманск. - 2011. - 13 июля (N 97). - С. 1.
Куранов, Ю. Ф. Тенденции развития аквакультуры на Кольском полуострове / Ю. Ф. Куранов // Вестник Кольского научного центра РАН. - 2011. - N 4. - С. 104-107.
Предлагаем ознакомиться со списком литературы в Базе данных «Архив выполненных справок» Электронного каталога:
Радужная форель: выращивание и разведение [Электронный ресурс] : библиогр. список (1992-2007 гг.) / Мурм. гос. обл. универс. науч. б-ка ; сост. Л. В. Яловенко. – Электрон. дан. - Мурманск : МГОУНБ, 2009. - 4 с. – Режим доступа: http://opac.mgounb.ru/opacg/archive/forel.doc, свободный (04.09.2012).
См. также в Архиве выполненных справок «Виртуального библиографа» ответ на запрос N 2423.
Дополнительную информацию Вы можете получить в отделе краеведения на 4-м этаже библиотеки.
С уважением, заведующая отделом краеведения Е. Р. Михайлова.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2026-10-11T12:18:25+03:00</dcterms:created>
  <dcterms:modified xsi:type="dcterms:W3CDTF">2026-10-11T12:18:25+03:00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