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№3988 (Мурманск) от 12 сентября 2012
</w:t>
      </w:r>
    </w:p>
    <w:p>
      <w:pPr/>
      <w:r>
        <w:rPr/>
        <w:t xml:space="preserve">Есть ли в библиотеке книга "Теоретические основы процессов горения"?
Здравствуйте, Елена. В нашей библиотеке, к сожалению, нет интересующей Вас книги. Вы можете заказать это издание из фонда Российской государственной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Теоретические основы процессов горения : учеб. пособие для выполнения практ. задач / О. П. Фомин и др. ; Воронеж. гос. архит.-строит. ун-т. – Воронеж : [б. и.], 2003. - 95 с.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2026-10-11T11:28:45+03:00</dcterms:created>
  <dcterms:modified xsi:type="dcterms:W3CDTF">2026-10-11T11:28:45+03:00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