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№4003 () от 14 сентября 2012
</w:t>
      </w:r>
    </w:p>
    <w:p>
      <w:pPr/>
      <w:r>
        <w:rPr/>
        <w:t xml:space="preserve">Здравствуйте.
&lt;BR&gt;&lt;BR&gt;Необходима литература о дивергентном мышлении-диссертации, статьи, монографии.
&lt;BR&gt;&lt;BR&gt;Заранее благодарю.
Здравствуйте, Юлия. Предлагаем вам список литературы:
Книги
88.411 ; К31 Кашапов, М. М. Психология творческого мышления профессионала / М. М. Кашапов. – Москва : Per Se, 2006. - 687 с. (1642388 - ХР)
88.351.31 ; К43 Кирнос, Д. И. Индивидуальность и творческое мышление / Д. И. Кирнос. – Москва : [б. и.], 1992. - 171 с. (1502552 - ХР)
88.45 ; Н68 Ниренберг, Д. И. Искусство творческого мышления : [пер. с англ.] / Д. И. Ниренберг. – Минск : Попурри, 1996. - 236 с. (1556575 - ХР ; 1556576 - ЧЗ) 
88М ; М91 Мурманский государственный педагогический университет. Ученые записки МГПУ. Психологические науки : [сб. науч. ст.] / Федер. агентство по образованию, Мурм. гос. пед. ун-т. - Мурманск : МГПУ.
Вып. 6. - 2006. - 127 с. : ил. - Библиогр. в конце ст. - Из содерж.: Креативность и дивергентное мышление / А. Н. Иванов. - С. 44-48. (1641712 – ХР ; 1641713 - ХР)
88М ; М91 Мурманский государственный педагогический университет. Ученые записки МГПУ. Психологические науки / Федер. агентство по образованию, Мурм. гос. пед. ун-т. - Мурманск : Мурм. гос. пед. ун-т, 2001. - Библиогр. в конце ст.
Вып. 7. - 2007. - 329 с. : ил. - Библиогр. в конце ст. - Из содерж.: Проблема диагностики и развития дивергентного мышления младших школьников / А. Н. Иванов. -  С. 174-180. (1655736 - ХР ; 1655737 – ХР) 
Статьи
Богоявленская, Д. Б. К вопросу о дивергентном мышлении / Д. Б. Богоявленская, И. А. Сусоколова // Психологическая наука и образование. - 2006. - N 1. - С. 85-95.
Волкова, Т.  Формирование дивергентного мышления у старшеклассников / Т. Волкова // Учитель. - 2006. - N 3. - С. 36-40.
Краснова, Т. Е. Развитие дивергентного мышления у младших дошкольников в процессе ознакомления с геометрическими понятиями / Краснова Т. Е. // Воспитатель дошкольного образовательного учреждения. - 2010. - N 5. - С. 112-116.
Белошистая, А. В. Развитие дивергентного мышления младших школьников / А. В. Белошистая, А. Н. Иванов // Вопросы психологии. - 2010. - N 2. - С. 72-80.
Электронный ресурс (с текстом  документа можно поработать в Залах каталогов и электронных ресурсов на 3-м этаже библиотеки):
Разумникова, О. М. Функциональная организация коры головного мозга при дивергентном и конвергентном мышлении [Электронный ресурс] : роль фактора пола и личност. характеристик : дис. ... д-ра биол. наук : 19.00.02 / Разумникова Ольга Михайловна. – Электрон. дан. - Новосибирск, 2003. - 312 с. – Режим доступа: http://sigla.rsl.ru, регламент. (15.09.2012).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2026-10-11T10:53:00+03:00</dcterms:created>
  <dcterms:modified xsi:type="dcterms:W3CDTF">2026-10-11T10:53:00+03:00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