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№4007 () от 17 сентября 2012
</w:t>
      </w:r>
    </w:p>
    <w:p>
      <w:pPr/>
      <w:r>
        <w:rPr/>
        <w:t xml:space="preserve">Здравствуйте, помогите, пожалуйста, подобрать литературу по теме: 1)этапы развития управленческой школы (менеджмента)
&lt;BR&gt;&lt;BR&gt;2)экономические идеи институционализма (Торстейн Веблен)
&lt;BR&gt;&lt;BR&gt;3) экономические идеи неоклассического направления (Альфред Маршал, Джон Кларк)
&lt;BR&gt;&lt;BR&gt;
Здравствуйте, Константин.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2 вопрос:
Книги
65.01я73 ; И71 Институциональная экономика : новая институц. экон. теория : учебник : [для студентов высш. учеб. заведений, обучающихся по экон. специальностям / А. А. Аузан и др.] ; под общ. ред. А. А. Аузана ; Моск. гос. ун-т им. М. В. Ломоносова, Экон. фак. - 2-е изд. - Москва : Инфра-М, 2011. - 445 с. : ил.  - Библиогр.: с. 430-440 (224 назв.), библиогр. в конце гл. и в подстроч. примеч. (1703865 - ЧЗ)
60.5 ; К59 Козер, Л. А. Мастера социологической мысли : идеи в ист. и социал. контексте / Льюис А. Козер ; [пер. с англ. Т. И. Шумилиной]. - Москва : Норма, 2006. - 513 с. : ил. -Библиогр. в подстроч. примеч. - Из содерж.: Торстейн Веблен. - С. 135-198. (1640077 - ХР)
65.01я73 ; М22 Мамаева, Л. Н. Институциональная экономика : курс лекций / Л. Н. Мамаева. - Москва : Дашков и К, 2011. - 318 с. : ил., табл. - Библиогр. в конце кн. (50 назв.) и в подстроч. примеч. (1702804 - АБ)
88.4 ; О-56 Ольсевич, Ю. Я. Психологические основы экономического поведения / Ю. Я. Ольсевич. - Москва : ИНФРА-М, 2010. - 411 с. : ил. - (Научная мысль. Экономика). - Библиогр. в подстроч. примеч. - Из содерж.: 2.2 Т. Веблен: психические основы капитализма. - С. 78-87. (1698094 - ХР)
65.02я73 ; С14 Сажина, М. А. Научные основы экономической политики государства : (экон. мысль) : [учеб. пособие для студентов высш. учеб. заведений, обучающихся по экон. и упр.
специальностям] / М. А. Сажина. - Москва : Форум : ИНФРА-М, 2011. - 351 с. - (Высшее образование). - Библиогр.: с. 220-221. (1697049 - ЧЗ ; 1697050 - АБ)
Статьи
Веблен, Т. Ограниченность теории предельной полезности / Т. Веблен ; пер. с англ. И. Болдырева // Вопросы экономики. - 2007. - N 7. - С. 86-98. - Библиогр. в подстроч. ссылках. 
Гловели, Г. Политэкономия в широком смысле: элементы институционализма и утопизма / Г. Гловели // Вопросы экономики. - 2010. - N 10. - С. 113-134.
Ирхин, Ю. В. Институционализм и неоинституционализм: направления и возможности анализа / Ю. В. Ирхин // Социально-гуманитарные знания. - 2012. - N 1. - С. 58-77. - Библиогр. в сносках (14 назв.).
Нуреев, Р. Торстейн Веблен: взгляд из XXI века / Р. Нуреев // Вопросы экономики. - N 7. - С. 73-85. - 2007. - Библиогр. в подстроч. ссылках. 
Расков, Д. Е. Образ экономики в институционализме / Д. Е. Расков // Вестник Санкт-Петербургского университета. Сер. 5, Экономика. - 2010. - Вып. 3. - С. 32-41. - Библиогр.: с. 40-41 (15 назв.).
Сэмюэлс, У. Торстейн Веблен как экономист-теоретик / У. Сэмюэлс ; пер. с англ. И. Болдырева // Вопросы экономики. - 2007. - N 7. - С. 99-117. - Библиогр. в подстроч. ссылках. 
Поиск книг рекомендуем провести также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Выберите в Области поиска "Все поля" и наберите институционализм*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Андреев, А. В. Основы современного институционального анализа / А. В. Андреев // Актуальные проблемы современной науки. — 2004. — N 2. — С. 17-24. — Библиогр.: с. 22-24 (56 назв.).
Лемещенко, П. С. Институциональные противоречия и ловушки переходного периода / П. С. Лемещенко // Экономический вестник Ростовского государственного университета. — 2005. — Т. 3, N 1. — С. 82-92. — (Современная экономическая теория). — Библиогр.: с. 92 (18 назв.).
Московский, А. И. Актуальность определения предмета исследования в институциональной экономической теории: проблемы философии и методологии / А. И. Московский // Философия хозяйства. — 2006. — N 3. — С. 37-51. — Библиогр.: с. 50-51 (8 назв.).
Петрова, В. И. Институционализм и реформирование бухгалтерского учета в России / В. И. Петрова, Л. А. Чайковская // Аудиторские ведомости. — 2005. — N 7. — С. 70-82.
Ответы на 1 вопрос см. 4186, на 3 вопрос см. 4188.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2026-10-11T10:52:25+03:00</dcterms:created>
  <dcterms:modified xsi:type="dcterms:W3CDTF">2026-10-11T10:52:25+03:00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