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№4008 () от 17 сентября 2012
</w:t>
      </w:r>
    </w:p>
    <w:p>
      <w:pPr/>
      <w:r>
        <w:rPr/>
        <w:t xml:space="preserve">Здравствуйте, помогите, пожалуйста, подобрать литературу по теме: 1)этапы развития управленческой школы (менеджмента)
&lt;BR&gt;&lt;BR&gt;2)экономические идеи институционализма (Торстейн Веблен)
&lt;BR&gt;&lt;BR&gt;3) экономические идеи неоклассического направления (Альфред Маршал, Джон Кларк)
&lt;BR&gt;&lt;BR&gt;
Здравствуйте, Константин. Согласно правилам «Виртуального библиографа» в одном сообщении принимается только один вопрос. Если в Вашем обращении несколько вопросов, мы отвечаем лишь на один из них по нашему усмотрению. Предлагаем Вам издания на 3 вопрос:
Книги
65.03(0) ; Э40 Экономическая история мира : в 6 т. / Рос. акад. наук, Ин-т Европы Рос. акад. наук [и др.] ; под общ. ред. М. В. Конотопова. - Москва : КноРус, 2008. 
Т. 3. - 510 с. - Библиогр. в конце гл. – Из содерж.: Экономическая мысль конца XIX - начала XX в. - С. 130-153. (1679345 - ХР ; 1679346 – АБ)
Статьи
Дедов, Л. О марксистской политической экономии и неоклассической экономической теории / Л. Дедов // Общество и экономика. - 2003. - N 12. - С. 133-145.
Зурабян, М. А. Модель "экономического человека" в неоклассической и неоинституциональной теории: сравнительная характеристика / М. А. Зурабян // Вестник Санкт-Петербургского университета. Сер. 5, Экономика. - 2006. - N 2. - С. 167-170.
Ильин, А. Сущность и функции доходов / А. Ильин // Человек и труд. - 2005. – N 2. - С. 58-60.
Красова, О. С. Альфред Маршалл / О. С. Красова, Ю. А. Петрова // Управление персоналом. - 2007. - N 3. - С. 71-75.
Лейонхуфвуд, А. Макроэкономическая теория в двадцатом столетии: основные вехи развития / А. Лейонхуфвуд  // Вопросы экономики. - 2006. - N 11. - С. 26-45.
Маневич, В. Е. Эволюция неравновесного анализа / В. Е. Маневич // Экономика и математические методы. - 2007. - Т. 43, N 1. - С. 38-51.
Микрюкова, Д. А. Этапы развития неоклассической теории конкуренции / Д. А. Микрюкова // Вестник Московского университета. Сер. 6, Экономика. - 2007. - N 6. - С. 3-10.
Поздеев, В. О циклических колебаниях экономики / В. Поздеев // Проблемы теории и практики управления. - 2006. - N 9. - С. 28-40.
Сорокин, А. В.Загадка кривой спроса / А. В. Сорокин // Вестник Московского университета. Сер. 6, Экономика. - 2004. - N 6. - С. 28-49.
Сорокин, А. В. Равновесие по Вальрасу. Случай обмена двумя товарами / А. В. Сорокин // Вестник Московского университета. Сер. 6, Экономика. - 2004. - N 1. - С. 3-30.
Ответы на 1, 2 вопросы см. в Архиве выполненных справок «Виртуального библиографа» под NN 4186, 4187. 
Ждем Вас в нашей библиотеке, где Вы также можете ознакомиться с книгами и статьями из журналов и газет в электронном виде.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2026-10-11T10:52:28+03:00</dcterms:created>
  <dcterms:modified xsi:type="dcterms:W3CDTF">2026-10-11T10:52:28+03:00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