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№4043 (Мурманск) от 1 октября 2012
</w:t>
      </w:r>
    </w:p>
    <w:p>
      <w:pPr/>
      <w:r>
        <w:rPr/>
        <w:t xml:space="preserve">Специфика макетирования книг по краеведению
Здравствуйте, Наталья. Тема Вашего запроса сформулирована очень узко, требует глубокого поиска и просмотра документов de visu, поэтому предлагаем Вам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 
Книги
85.100.5я7; К17 Калмыкова, Н. В. Макетирование из бумаги и картона : учеб. пособие / Н. В. Калмыкова, И. А. Максимова. - [3-е изд.]. - Москва : Кн. дом Ун-т, 2009 (макет 2010). - 79 с. : ил. (1713023 - АБ)
002; Л98 Ляхов, В. Н. О художественном конструировании книги : систем. проектирование : функцион. анализ / В. Н. Ляхов. - Москва : Книга, 1975. - 91 с. (М-849706 - ХР)
85.11я7; С77 Стасюк, Н. Г. Макетирование : [учеб. пособие по направлению "Архитектура"] / Стасюк Н. Г., Киселева Т. Ю., Орлова И. Г. - Москва : Архитектура-С, 2010. - 94 с. : ил. (Ф-1712441 - ИСК ; Ф-1712442 - АБ)
Статьи 
Кулакова, О. В. Бумажное макетирование в школе / О. В. Кулакова // Изобразительное искусство в школе. - 2007. - N 3. - С. 49-50.
Скоробогатько, В. Проблемы "большого" формата / Владимир Скоробогатько // Журналист. - 2004. - N 10. - С. 80-82. 
Фрагменты из следующих изданий можно также заказать через межбиблиотечный абонемент из фондов других библиотек страны:
Галкин, С. И. Уроки макетирования : учеб.-метод. пособие. - Москва : Изд-во МГУ, 1981. - 38 с. : ил. (из фондов РНБ).
Основы дизайна : моделирование и макетирование изделий : метод. материалы для преподавателей дизайна общеобразоват. шк. / [авт.-сост. В. Ф. Сидоренко, А. А. Грашин]. - Москва : Полиграф сервис, 1999. - 93 с. (из фондов РНБ).
Позднякова, Т. Ю. Дизайн, макетирование и верстка полиграфической продукции : учеб. пособие / Т. Ю. Позднякова. - Омск : Изд-во ОмГПУ, 2011. - 255 с. (из фондов РНБ).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2026-10-11T09:16:23+03:00</dcterms:created>
  <dcterms:modified xsi:type="dcterms:W3CDTF">2026-10-11T09:16:23+03:00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