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№4062 () от 5 октября 2012
</w:t>
      </w:r>
    </w:p>
    <w:p>
      <w:pPr/>
      <w:r>
        <w:rPr/>
        <w:t xml:space="preserve">Здравствуйте! Подскажите, пожалуйста, литературу по теме:  "Философской-педагогические основы вальдорфской школы". Заранее спасибо!
&lt;BR&gt;
Здравствуйте, Анна. Предлагаем Вам библиографический список:
Книги
74.03 ; В77 Воспитание к свободе : педагогика Рудольфа Штейнера. Из опыта междунар. движения вальдорф. шк. / текст Ф. Карлгрен ; ред. по ил.: А. Клинборг ; [общ. ред. и предисл. к рус. изд. А. Пинского ; пер. с нем. Е. Протасовой, Н. Егоровой]. - 2-е изд. - Москва : Парсифаль, 1995. - 267 с. : ил. - Библиогр.: с. 268 (24 назв.). (1535896 – ЧЗ) 
74.03 ; К23 Карлгрен, Ф. Воспитание к Свободе : педагогика Р. Штейнера. Из опыта междунар. движения вальдорф. шк. / Ф. Карлгрен ; [общ. ред. и предисл. А. Пинского ; пер. с нем. Е. Протасовой, Н. Егоровой] ; ред. по ил.: А. Клинборг. - Москва : Изд-во Моск. Центра вальдорф. педагогики, 1993. - 268 с. : ил. (1606750 – ХР) 
87я2 ; Н72 Новая философская энциклопедия : в 4 т. / [Ин-т философии Рос. акад. наук, Нац. обществ.-науч. фонд] ; науч.-ред. совет.: В. С. Степин - пред. и др.]. - Москва : Мысль, 2010. 
Т. 4 : Т - Я / [науч. ред.: М. С. Ковалева и др.]. - 734 с. - Библиогр. в конце слов. ст. – Из содерж.: Штайнер, Штейнер Рудольф Йозеф Лоренц / С. В. Казачков. – С. 397-398. – Библиогр.: с. 398. (Ф-1699279 – ЦСС)
74.03 ; О-26 Обучение в вальдорфской школе : сб. ст. по вальдорф. педагогике : [пер. с нем.]. - Москва : Парсифаль, 1995. - 143 с. : ил. - (Зарубежный опыт - в помощь учителю). (1540636 – ХР ; 1540637 – ЧЗ)
74я2 ; Р76 Российская педагогическая энциклопедия : в 2 т. - Москва : Большая рос. энцикл., 1993. - 
Т. 1 : А - М / гл. ред. В. В. Давыдов. - 608 с. : ил. – Из содерж.: «Вальдорфская педагогика» / Г. А. Бондарев. – С. 126-127. – Библиогр.: с. 127. (Ф-1510557 – ХР ; Ф-1510558 - АБ ; Ф-1510559 - ЧЗ ; Ф-1520045 - АБ ; Ф-1588323 – ИБО)
74я2 ; Р76 Российская педагогическая энциклопедия : в 2 т. / редкол.: В. В. Давыдов (гл. ред.) [и др.]. - Москва : Большая рос. энцикл., 1993.
Т. 2 : М - Я. - 1999. - 669 с. : ил. – Из содерж.: Штейнер, Штайнер Рудоль / Г. А. Бондарев. – С. 595. – Библиогр.: с. 595. (Ф-1588322 – ИБО) 
74.03 ; Ш87 Штайнер, Р. Духовное обновление педагогики : [пер. с нем. из полн. изд. тр.] / Штейнер Р. - Москва : Парсифаль, 1995. - 251 с. (1535892 – ЧЗ) 
74.03 ; Ш87 Штайнер, Р. Современная духовная жизнь и воспитание : (14 лекций, прочитан. в Илкли с 5 по 17 авг. 1923 г.) / Р. Штайнер. - Москва : Парсифаль, 1996. - 208 с. - (Переводы из полного издания трудов Рудольфа Штайнера). (1553825 – ХР) 
74.03 ; Ш87 Штайнер, Р. Педагогика, основанная на познании человека : (7 лекций, прочитан. в Торки (Англия), 12-20.08. 1924 г.) / Р. Штайнер. - Москва : Парсифаль, 1996. - 123 с. : ил. - (Переводы из полного издания трудов Рудольфа Штайнера). (1553824 – ХР) 
Электронный ресурс (с текстом документа можно поработать в Залах каталогов и электронных ресурсов на 3-м этаже библиотеки)
Науменко, В. И. Философско-педагогические основы вальдорфской школы [Электронный ресурс] : дис. ... канд. пед. наук : 13.00.01 / Науменко Владимир Иванович. – Электрон. дан. - Ростов-на-Дону, 2000. – 148 с. – Режим доступа: http://sigla.rsl.ru, регламентир. (05.10.2012).
См. также в Архиве выполненных справок «Виртуального библиографа» ответ на запрос N 4243.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2026-10-11T08:32:44+03:00</dcterms:created>
  <dcterms:modified xsi:type="dcterms:W3CDTF">2026-10-11T08:32:44+03:00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