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№4063 () от 5 октября 2012
</w:t>
      </w:r>
    </w:p>
    <w:p>
      <w:pPr/>
      <w:r>
        <w:rPr/>
        <w:t xml:space="preserve">Здравствуйте! Подскажите, пожалуйста, литературу по теме:  "Философской-педагогические основы вальдорфской школы". Заранее спасибо!
&lt;BR&gt;
Здравствуйте, Анна. Предлагаем Вам библиографический список:
Статьи
Горохова, Т. Маленький принц в вальдорфской школе : [об основах вальдорф. педагогики] / Т. Горохова // Педагогика. – 1994. – N 3. – С. 117-119.
Горохова, Т. Маленький принц в вальдорфской школе : [о принципах вальдорф. педагогики] / Т. Горохова // Народное образование. – 1994. – N 1. – С. 105-108.
Гусинский, Э. Вальдорфский аспект, или Педагогика, построенная на понимании ребенка / Э. Гусинский, Ю. Турчанинова // Директор школы. - 2007. - N 4. - С. 21-27.
Загвоздкин, В. Общечеловеческое образование, или Суть и смысл вальдорфской педагогики / В. Загвоздкин // Директор школы. - 2000. - N 1. - С. 41-49 ; N 57-66.
Загвоздкин, В. К. Философия образования вальдорфской школы / В. К. Загвоздкин // Школьные технологии. - 2006. - N 1. - С. 69-77. – Библиогр. в сносках.
Ионова, Е. Н. Вальдорфская педагогика в контексте мировом и отечественном / Е. Н. Ионова, А. Л. Топтыгин // Педагогика. – 1998. – N 4. – С. 108-113.
Педагогика Р. Штайнера : основ. представления // Первое сентября. – 2000. – 22 июля. – С. 4-7.
Помелов, В. Б. Вальдорфская педагогика Рудольфа Штейнера / В. Б. Помелов // Педагогика. - 2011. - N 3. - С. 106-115. - Библиогр.: с. 115 (12 назв.).
Родионова, Л. Г. «Человек, как звезда, рождается»: некоторые особенности вальдорфской педагогики / Л. Г. Родионова, В. Г. Цыпурский, В. И. Поповичев // Начальная школа. – 1991. – N 12. – С. 44-47.
Электронный ресурс (с текстом документа можно поработать в Залах каталогов и электронных ресурсов на 3-м этаже библиотеки)
Ионова, Е. Н. Системно-синергетический подход к анализу вальдорфской школы [Электронный ресурс] / Ионова Е. Н. // Педагогика, психология и медико-биологические проблемы физического воспитания и спорта. – Электрон. дан. - 2012. - N 3. - С. 61-64. – Режим доступа: Режим доступа: http://elibrary.ru, регламентир. (05.10.2012).
См. в Архиве выполненных справок «Виртуального библиографа» ответ на запрос N 4242 и предлагаем Вам также ознакомиться с ответом N 11885,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2026-10-11T08:27:41+03:00</dcterms:created>
  <dcterms:modified xsi:type="dcterms:W3CDTF">2026-10-11T08:27:41+03:00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