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№4139 () от 28 октября 2012
</w:t>
      </w:r>
    </w:p>
    <w:p>
      <w:pPr/>
      <w:r>
        <w:rPr/>
        <w:t xml:space="preserve">Здравствуйте. Помогите, пожалуйста, подобрать литературу для написания работы по теме: "Психолингвистика на службе делового общения". Спасибо.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  
Книги
88.351.32я73; Б44 Белянин, В. П. Психолингвистика : учебник / В. П. Белянин ; Рос. акад. образования, НОУ ВПО "Моск. психол.-социал. ин-т". - 2-е изд. – Москва : Флинта, 2011. - 413 с. : ил. (1694973 - ЧЗ 1694974 - АБ)
81.411.2-923.5; Г59 Гойхман, О. Я. Речевая коммуникация : учебник / О. Я. Гойхман, Т. М. Надеина. - 2-е изд., перераб. и доп. – Москва : ИНФРА-М, 2011. - 269 с. : табл., схемы. - (Высшее образование). (1703229 - ЧЗ)
88.532; Ж42 Жданова, Е. В. Личность и коммуникация : практикум по речевому взаимодействию / Е. В. Жданова. – Москва : Флинта : Наука, 2010. - 174 с. : ил. (1691426 - ЧЗ 1691427 - АБ 1694975 - АБ 1694976 - АБ) 
88.351.32; Л47 Леонтьев, А. А. Прикладная психолингвистика речевого общения и массовой коммуникации / А. А. Леонтьев ; под ред. А. С. Маркосян [и др.]. – Москва : Смысл, 2008. - 271 с. (1671622 - ХР 1671623 - АБ)
88.53; Н53 Непряхин, Н. Ю. Гни свою линию : приемы эффектив. коммуникации / Н. Непряхин. – Москва : Альпина Бизнес Букс, 2007. - 136 с. : ил., табл. - (Мастерство работы со словом). (М-1663636 - ХР М-1663637 - ЧЗ)
8.351.32; Ш42 Шелестюк, Е. В. Речевое воздействие: ракурсы адресанта и адресата / Шелестюк Е. В. – Челябинск : Энциклопедия, 2008. - 151 с. : табл. - (Психолингвистика). (1688177 - ХР)
88.351.32; Ш42 Шелестюк, Е. В. Речевое воздействие: онтология и методология исследования / Шелестюк Е. В. – Челябинск : Энциклопедия, 2008. - 229 с. : ил., табл. - (Психолингвистика). (1688178 - ХР)
Статьи
Виноградова, Е. Умение говорить / Е. Виноградова // Справочник руководителя учреждения культуры. - 2004. - N 9. - С. 78-79.
Виноградова, Е. Умение слушать / Е. Виноградова // Справочник руководителя учреждения культуры. - 2004. - N 10. - С. 88-89.
Езова, С. Что нужно знать о диалоге / Светлана Езова // Библиотека. - 2011. - N 2. - С. 26-27.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2026-10-11T05:05:06+03:00</dcterms:created>
  <dcterms:modified xsi:type="dcterms:W3CDTF">2026-10-11T05:05:06+03:00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