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 (Мурманск) от 18 сентября 2008
</w:t>
      </w:r>
    </w:p>
    <w:p>
      <w:pPr/>
      <w:r>
        <w:rPr/>
        <w:t xml:space="preserve">Здравствуйте!
&lt;BR&gt;Помогите, пожалуйста, подобрать диссертации и авторефераты на тему развития речи детей дошкольного возраста без отклонений в развитии.
Здравствуйте, Наталья! Предлагаем следующие диссертации и авторефераты по Вашей теме, с ними Вы можете поработать в Зале электронных ресурсов на 3 этаже нашей библиотеки:
Акулова, О. В. Устное народное творчество как средство развития выразительности речи старших дошкольников [Электронный ресурс] : дис. ... канд. пед. наук : 13.00.07 / Акулова Ольга Владимировна. - Электрон. дан. – М., 2003. – Режим доступа: http://diss.rsl.ru/diss.aspx?orig=/rsl01002000000/rsl01002606000/rsl01002606382/rsl01002606382.pdf, регламент.
Андрюшина, И. И. Научно-методические основы речевого развития детей и использования художественного слова в детском саду в трудах Е. А. Флериной [Электронный ресурс] : дис. ... канд. пед. наук : 13.00.07 / Андрюшина Ирина Ивановна. – Электрон. дан. - М., 2003. – Режим доступа: http://diss.rsl.ru/diss.aspx?orig=/rsl01002000000/rsl01002343000/rsl01002343170/rsl01002343170.pdf, регламент.
Герасименко, Ю. В. Коррекция нарушений речевого развития детей третьего года жизни [Электронный ресурс] : автореф. дис. ... канд. пед. наук : 13.00.03 / Герасименко Юлия Викторовна ; [Рос. гос. пед. ун-т им. А. И. Герцена]. - Электрон. дан. - СПб., 2007. – Режим доступа: http://diss.rsl.ru/diss.aspx?orig=/rsl01003000000/rsl01003176000/rsl01003176246/rsl01003176246.pdf, регламент.
Захарова, Т. Н. Дифференцированный подход как условие речевого развития дошкольников [Электронный ресурс] : дис. ... канд. пед. наук : 13.00.07 / Захарова Татьяна Николаевна. - Электрон. дан. - М., 2007. – Режим доступа: http://diss.rsl.ru/diss.aspx?orig=/rsl01003000000/rsl01003310000/rsl01003310372/rsl01003310372.pdf, регламент.
Иматова, Л. М. Развитие связной речи старших дошкольников на материале художественных произведений [Электронный ресурс] : дис. ... канд. пед. наук : 13.00.02 / Иматова, Лютфия Махмадиллоевна. - Электрон. дан. – М., 2003. – Режим доступа: http://diss.rsl.ru/diss.aspx?orig=/rsl01000000000/rsl01000300000/rsl01000300008/rsl01000300008.pdf, регламент.
Круглякова, Т. А. Модификация стихотворного текста в речевой деятельности ребенка [Электронный ресурс] : дис. ... канд. филол. наук : 10.02.19 / Круглякова Татьяна Александровна. – Электрон. дан. - М., 2006. – Режим доступа: http://diss.rsl.ru/diss.aspx?orig=/rsl01002000000/rsl01002935000/rsl01002935673/rsl01002935673.pdf, регламент.
Привалова, С. Е. Технологическая модель реализации коммуникативного подхода в работе по развитию речи детей дошкольного возраста [Электронный ресурс] : дис. ... канд. пед. наук : 13.00.07 / Привалова Светлана Евгеньевна. - Электрон. дан. - М., 2003. – Режим доступа: http://diss.rsl.ru/diss.aspx?orig=/rsl01002000000/rsl01002296000/rsl01002296436/rsl01002296436.pdf, регламент.
Судакова, Е. Н. Развитие образности речи детей старшего дошкольного возраста в разных типах высказываний [Электронный ресурс] : автореф. дис. ... канд. пед. наук : 13.00.07 / Судакова Елена Николаевна ; [Моск. пед. гос. ун-т]. – Электрон. дан. – М, 2007. – Режим доступа: http//diss.rsl.ru/diss.aspx?orig=/rsl01003000000/rsl01003069000/rsl01003069038/rsl01003069038.pdf, регламент.
Финашина, Т. А. Развитие речи у детей раннего возраста, воспитывающихся в разных условиях [Электронный ресурс] : дис. ... канд. психол. наук : 19.00.13 / Финашина Татьяна Александровна. - Электрон. дан. – М., 2007. – Режим доступа: http://diss.rsl.ru/diss.aspx?orig=/rsl01003000000/rsl01003069000/rsl01003069038/rsl01003069038.pdf, регламент.
С уважением,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2026-10-19T03:40:03+03:00</dcterms:created>
  <dcterms:modified xsi:type="dcterms:W3CDTF">2026-10-19T03:40:03+03:00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