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№431 () от 19 сентября 2008
</w:t>
      </w:r>
    </w:p>
    <w:p>
      <w:pPr/>
      <w:r>
        <w:rPr/>
        <w:t xml:space="preserve">есть ли в вашей библиотеке научные публикации на английском языке по культурологии, изданные за последние 10 лет и не переведенные на русский язык?очень нужно для поступления в аспирантуру.
Здравствуйте, Диана! К сожалению, опубликованных изданий по Вашему запросу найти не удалось. 
Вы можете прийти в Отдел литературы на иностранных языках (4-й этаж библиотеки) и осуществить самостоятельный поиск статей на английском языке в ЭБД Oxford Journals. Возможно, Вам также подойдут издания по смежным отраслям знаний (этнография, история и др.). За дополнительной информацией обращайтесь в Отдел литературы на иностранных языках: тел. 45-63-25.
С уважением, главный библиограф Отдела литературы на иностранных языках Чунина В.Н.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2026-10-19T03:39:57+03:00</dcterms:created>
  <dcterms:modified xsi:type="dcterms:W3CDTF">2026-10-19T03:39:57+03:00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