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№4326 (Мурманск) от 5 декабря 2012
</w:t>
      </w:r>
    </w:p>
    <w:p>
      <w:pPr/>
      <w:r>
        <w:rPr/>
        <w:t xml:space="preserve">Современные системы нормативного учета. «Стандартность» и «Директивность» как разновидности нормативного учета.
Способы оценки отклонений от норм в отечественной и зарубежной практике. Нормы общих (косвенных) затрат. Характеристика варианта учета затрат на производство по текущим нормам и норматива
Здравствуйте, Наталья. Предлагаем Вам библиографический список:
Книги
65.052.201.2я73; Д84 Дусаева, Е. М. Бухгалтерский управленческий учет: теория и практические задания : [учеб. пособие для студентов, обучающихся по специальности "Бухгалт. учет, анализ и аудит"] / Е. М. Дусаева, А. Х. Курманова. – Москва : Финансы и статистика : ИНФРА-М, 2011. - 286 с. : ил. (1703716 - ЧЗ 1703717 - АБ)
65.052.201.2я73; Л88 Лысенко, Д. В. Бухгалтерский управленческий учет : учебник : [для студентов высш. учеб. заведений] / Д. В. Лысенко. – Москва : ИНФРА-М, 2011. - 476 с. : ил., табл. - (Высшее образование). (1696975 - ЧЗ 1696976 - АБ) 
Статьи
Алексеева, Е. В. Система нормативного учета на предприятии / Е. В. Алексеева, Н. Ю. Иванова // Менеджмент в России и за рубежом. - 2008. - № 5. - С. 92-97.
Алексеева, Е. В. Нормативный учет и управление отклонениями / Е. В. Алексеева, Н. Ю. Иванова // Менеджмент в России и за рубежом. - 2008. - № 6. - С. 36-43.
Воронова, Е. Ю. Система "стандарт-кост": анализ отклонений по прямым материальным и трудовым затратам / Е. Ю. Воронова // Аудитор. - 2003. - № 6. - С. 43-54.
Электронные ресурсы (с текстами документов можно поработать в Залах каталогов и электронных ресурсов на 3-м этаже библиотеки)
Волотовская, О. С. Нормативный учет как метод оптимизации производственных затрат [Электронный ресурс] / О. С. Волотовская // Теория и практика сервиса: экономика, социальная сфера, технологии. – Электрон. дан. - 2011. - № 7. - С. 154-159. – Режим доступа: http://elibrary.ru/, регламентир. (05.12.2012).
Садыков, И. Ф. Отклонения в системе "стандарт-кост" при позаказном производстве [Электронный ресурс] / И. Ф. Садыков // Сибирская финансовая школа. - Электрон. дан. - 2006. - № 2. - С. 21-23. – Режим доступа: http://elibrary.ru/, регламентир. (05.12.2012)Терехова, В. А. Современные методологические принципы применения нормативного метода учета затрат в международной практике [Электронный ресурс] / В. А. Терехова // Все для бухгалтера. – Электрон. дан. - 2011. - № 10. – С. 20-25. - Режим доступа: СПС КонсультантПлюс (05.12.2012).
Хот, Ф. Т. Система «стандарт-кост» через призму бухгалтерского (финансового) учета [Электронный ресурс] / Хот Ф. Т. // Экономический анализ: теория и практика. - Электрон. дан. - 2008. - № 1. - С. 35-39. – Режим доступа: http://elibrary.ru/, регламентир. (05.12.2012).
Черемисина, С. В. Сравнительный анализ нормативного метода калькулирования себестоимости и метода стандарт-кост / Черемисина С. В., Ленчевская Н. В. // Вестник Томского государственного университета. - Электрон. дан. - 2007. - № 300, ч. 2. - С. 82-85. – Режим доступа: http://elibrary.ru/, регламентир. (05.12.2012).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2026-10-10T19:50:16+03:00</dcterms:created>
  <dcterms:modified xsi:type="dcterms:W3CDTF">2026-10-10T19:50:16+03:00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